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9A" w:rsidRPr="002F766A" w:rsidRDefault="00843A3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2F766A">
        <w:rPr>
          <w:rFonts w:ascii="方正小标宋简体" w:eastAsia="方正小标宋简体" w:hint="eastAsia"/>
          <w:sz w:val="44"/>
          <w:szCs w:val="44"/>
        </w:rPr>
        <w:t>语言文化学院</w:t>
      </w:r>
      <w:r w:rsidR="008A1629" w:rsidRPr="002F766A">
        <w:rPr>
          <w:rFonts w:ascii="方正小标宋简体" w:eastAsia="方正小标宋简体" w:hint="eastAsia"/>
          <w:sz w:val="44"/>
          <w:szCs w:val="44"/>
        </w:rPr>
        <w:t>翻译</w:t>
      </w:r>
      <w:r w:rsidR="00BF2CFB" w:rsidRPr="002F766A">
        <w:rPr>
          <w:rFonts w:ascii="方正小标宋简体" w:eastAsia="方正小标宋简体" w:hint="eastAsia"/>
          <w:sz w:val="44"/>
          <w:szCs w:val="44"/>
        </w:rPr>
        <w:t>赛事</w:t>
      </w:r>
      <w:r w:rsidR="00055AD0" w:rsidRPr="002F766A">
        <w:rPr>
          <w:rFonts w:ascii="方正小标宋简体" w:eastAsia="方正小标宋简体" w:hint="eastAsia"/>
          <w:sz w:val="44"/>
          <w:szCs w:val="44"/>
        </w:rPr>
        <w:t>级别</w:t>
      </w:r>
      <w:r w:rsidR="006E1277" w:rsidRPr="002F766A">
        <w:rPr>
          <w:rFonts w:ascii="方正小标宋简体" w:eastAsia="方正小标宋简体" w:hint="eastAsia"/>
          <w:sz w:val="44"/>
          <w:szCs w:val="44"/>
        </w:rPr>
        <w:t>认定</w:t>
      </w:r>
      <w:r w:rsidR="00055AD0" w:rsidRPr="002F766A">
        <w:rPr>
          <w:rFonts w:ascii="方正小标宋简体" w:eastAsia="方正小标宋简体" w:hint="eastAsia"/>
          <w:sz w:val="44"/>
          <w:szCs w:val="44"/>
        </w:rPr>
        <w:t>标准</w:t>
      </w:r>
      <w:r w:rsidR="00BF2CFB" w:rsidRPr="002F766A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6E1277" w:rsidRPr="002F766A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2F766A" w:rsidRDefault="002F766A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F766A" w:rsidRPr="002F766A" w:rsidRDefault="006A1AA9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F766A">
        <w:rPr>
          <w:rFonts w:ascii="仿宋_GB2312" w:eastAsia="仿宋_GB2312" w:hAnsi="仿宋" w:hint="eastAsia"/>
          <w:sz w:val="32"/>
          <w:szCs w:val="32"/>
        </w:rPr>
        <w:t>为规范研究生管理，确保各种奖助学金及各种评奖活动</w:t>
      </w:r>
      <w:r w:rsidR="000D134E" w:rsidRPr="002F766A">
        <w:rPr>
          <w:rFonts w:ascii="仿宋_GB2312" w:eastAsia="仿宋_GB2312" w:hAnsi="仿宋" w:hint="eastAsia"/>
          <w:sz w:val="32"/>
          <w:szCs w:val="32"/>
        </w:rPr>
        <w:t>公平</w:t>
      </w:r>
      <w:r w:rsidRPr="002F766A">
        <w:rPr>
          <w:rFonts w:ascii="仿宋_GB2312" w:eastAsia="仿宋_GB2312" w:hAnsi="仿宋" w:hint="eastAsia"/>
          <w:sz w:val="32"/>
          <w:szCs w:val="32"/>
        </w:rPr>
        <w:t>公正顺利开展，</w:t>
      </w:r>
      <w:r w:rsidR="0036002B" w:rsidRPr="002F766A">
        <w:rPr>
          <w:rFonts w:ascii="仿宋_GB2312" w:eastAsia="仿宋_GB2312" w:hAnsi="仿宋" w:hint="eastAsia"/>
          <w:sz w:val="32"/>
          <w:szCs w:val="32"/>
        </w:rPr>
        <w:t>经</w:t>
      </w:r>
      <w:r w:rsidR="000D134E">
        <w:rPr>
          <w:rFonts w:ascii="仿宋_GB2312" w:eastAsia="仿宋_GB2312" w:hAnsi="仿宋" w:hint="eastAsia"/>
          <w:sz w:val="32"/>
          <w:szCs w:val="32"/>
        </w:rPr>
        <w:t>学院</w:t>
      </w:r>
      <w:r w:rsidR="0036002B" w:rsidRPr="002F766A">
        <w:rPr>
          <w:rFonts w:ascii="仿宋_GB2312" w:eastAsia="仿宋_GB2312" w:hAnsi="仿宋" w:hint="eastAsia"/>
          <w:sz w:val="32"/>
          <w:szCs w:val="32"/>
        </w:rPr>
        <w:t>研究，</w:t>
      </w:r>
      <w:r w:rsidR="000D134E">
        <w:rPr>
          <w:rFonts w:ascii="仿宋_GB2312" w:eastAsia="仿宋_GB2312" w:hAnsi="仿宋" w:hint="eastAsia"/>
          <w:sz w:val="32"/>
          <w:szCs w:val="32"/>
        </w:rPr>
        <w:t>对各类</w:t>
      </w:r>
      <w:r w:rsidRPr="002F766A">
        <w:rPr>
          <w:rFonts w:ascii="仿宋_GB2312" w:eastAsia="仿宋_GB2312" w:hAnsi="仿宋" w:hint="eastAsia"/>
          <w:sz w:val="32"/>
          <w:szCs w:val="32"/>
        </w:rPr>
        <w:t>翻译</w:t>
      </w:r>
      <w:r w:rsidR="000D134E">
        <w:rPr>
          <w:rFonts w:ascii="仿宋_GB2312" w:eastAsia="仿宋_GB2312" w:hAnsi="仿宋" w:hint="eastAsia"/>
          <w:sz w:val="32"/>
          <w:szCs w:val="32"/>
        </w:rPr>
        <w:t>赛事级别认定</w:t>
      </w:r>
      <w:r w:rsidR="00AF3A57">
        <w:rPr>
          <w:rFonts w:ascii="仿宋_GB2312" w:eastAsia="仿宋_GB2312" w:hAnsi="仿宋" w:hint="eastAsia"/>
          <w:sz w:val="32"/>
          <w:szCs w:val="32"/>
        </w:rPr>
        <w:t>标准</w:t>
      </w:r>
      <w:r w:rsidRPr="002F766A">
        <w:rPr>
          <w:rFonts w:ascii="仿宋_GB2312" w:eastAsia="仿宋_GB2312" w:hAnsi="仿宋" w:hint="eastAsia"/>
          <w:sz w:val="32"/>
          <w:szCs w:val="32"/>
        </w:rPr>
        <w:t>做出以下规定：</w:t>
      </w:r>
    </w:p>
    <w:p w:rsidR="002F766A" w:rsidRPr="002F766A" w:rsidRDefault="000D134E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由中国译协、MTI</w:t>
      </w:r>
      <w:proofErr w:type="gramStart"/>
      <w:r w:rsidR="002F766A" w:rsidRPr="002F766A">
        <w:rPr>
          <w:rFonts w:ascii="仿宋_GB2312" w:eastAsia="仿宋_GB2312" w:hAnsi="仿宋" w:hint="eastAsia"/>
          <w:sz w:val="32"/>
          <w:szCs w:val="32"/>
        </w:rPr>
        <w:t>教指委</w:t>
      </w:r>
      <w:proofErr w:type="gramEnd"/>
      <w:r w:rsidR="002F766A" w:rsidRPr="002F766A">
        <w:rPr>
          <w:rFonts w:ascii="仿宋_GB2312" w:eastAsia="仿宋_GB2312" w:hAnsi="仿宋" w:hint="eastAsia"/>
          <w:sz w:val="32"/>
          <w:szCs w:val="32"/>
        </w:rPr>
        <w:t>及外文局主办的翻译</w:t>
      </w:r>
      <w:r w:rsidR="00AF3A57">
        <w:rPr>
          <w:rFonts w:ascii="仿宋_GB2312" w:eastAsia="仿宋_GB2312" w:hAnsi="仿宋" w:hint="eastAsia"/>
          <w:sz w:val="32"/>
          <w:szCs w:val="32"/>
        </w:rPr>
        <w:t>赛事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，认定为国家级赛事</w:t>
      </w:r>
      <w:r w:rsidR="00FB59F3">
        <w:rPr>
          <w:rFonts w:ascii="仿宋_GB2312" w:eastAsia="仿宋_GB2312" w:hAnsi="仿宋" w:hint="eastAsia"/>
          <w:sz w:val="32"/>
          <w:szCs w:val="32"/>
        </w:rPr>
        <w:t>。</w:t>
      </w:r>
    </w:p>
    <w:p w:rsidR="002F766A" w:rsidRPr="002F766A" w:rsidRDefault="000D134E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由省级翻译协会（学会）主办的翻译赛事认定为省级赛事</w:t>
      </w:r>
      <w:r>
        <w:rPr>
          <w:rFonts w:ascii="仿宋_GB2312" w:eastAsia="仿宋_GB2312" w:hAnsi="仿宋" w:hint="eastAsia"/>
          <w:sz w:val="32"/>
          <w:szCs w:val="32"/>
        </w:rPr>
        <w:t>。其中，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多家翻译学会或协会主办的赛事，等级高于独家主办的赛事</w:t>
      </w:r>
      <w:r w:rsidR="00FB59F3">
        <w:rPr>
          <w:rFonts w:ascii="仿宋_GB2312" w:eastAsia="仿宋_GB2312" w:hAnsi="仿宋" w:hint="eastAsia"/>
          <w:sz w:val="32"/>
          <w:szCs w:val="32"/>
        </w:rPr>
        <w:t>。</w:t>
      </w:r>
    </w:p>
    <w:p w:rsidR="002F766A" w:rsidRPr="002F766A" w:rsidRDefault="000D134E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由大学、研究机构、出版社、文化公司、杂志社、翻译公司等主办的翻译赛事，认定为校级赛事。</w:t>
      </w:r>
    </w:p>
    <w:p w:rsidR="002F766A" w:rsidRDefault="000D134E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未列入的其</w:t>
      </w:r>
      <w:r>
        <w:rPr>
          <w:rFonts w:ascii="仿宋_GB2312" w:eastAsia="仿宋_GB2312" w:hAnsi="仿宋" w:hint="eastAsia"/>
          <w:sz w:val="32"/>
          <w:szCs w:val="32"/>
        </w:rPr>
        <w:t>它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翻译赛事</w:t>
      </w:r>
      <w:r w:rsidR="00AF3A57" w:rsidRPr="002F766A">
        <w:rPr>
          <w:rFonts w:ascii="仿宋_GB2312" w:eastAsia="仿宋_GB2312" w:hAnsi="仿宋" w:hint="eastAsia"/>
          <w:sz w:val="32"/>
          <w:szCs w:val="32"/>
        </w:rPr>
        <w:t>级别</w:t>
      </w:r>
      <w:r w:rsidR="00E63BC7" w:rsidRPr="002F766A">
        <w:rPr>
          <w:rFonts w:ascii="仿宋_GB2312" w:eastAsia="仿宋_GB2312" w:hAnsi="仿宋" w:hint="eastAsia"/>
          <w:sz w:val="32"/>
          <w:szCs w:val="32"/>
        </w:rPr>
        <w:t>认定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，由语言文化学院教授委员会</w:t>
      </w:r>
      <w:r w:rsidR="00AF3A57" w:rsidRPr="002F766A">
        <w:rPr>
          <w:rFonts w:ascii="仿宋_GB2312" w:eastAsia="仿宋_GB2312" w:hAnsi="仿宋" w:hint="eastAsia"/>
          <w:sz w:val="32"/>
          <w:szCs w:val="32"/>
        </w:rPr>
        <w:t>根据情况</w:t>
      </w:r>
      <w:r>
        <w:rPr>
          <w:rFonts w:ascii="仿宋_GB2312" w:eastAsia="仿宋_GB2312" w:hAnsi="仿宋" w:hint="eastAsia"/>
          <w:sz w:val="32"/>
          <w:szCs w:val="32"/>
        </w:rPr>
        <w:t>研究</w:t>
      </w:r>
      <w:r w:rsidR="002F766A" w:rsidRPr="002F766A">
        <w:rPr>
          <w:rFonts w:ascii="仿宋_GB2312" w:eastAsia="仿宋_GB2312" w:hAnsi="仿宋" w:hint="eastAsia"/>
          <w:sz w:val="32"/>
          <w:szCs w:val="32"/>
        </w:rPr>
        <w:t>决定。</w:t>
      </w:r>
    </w:p>
    <w:p w:rsidR="002F766A" w:rsidRPr="002F766A" w:rsidRDefault="002F766A" w:rsidP="002F766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  <w:r w:rsidRPr="002F766A">
        <w:rPr>
          <w:rFonts w:ascii="仿宋_GB2312" w:eastAsia="仿宋_GB2312" w:hAnsi="仿宋" w:hint="eastAsia"/>
          <w:sz w:val="32"/>
          <w:szCs w:val="32"/>
        </w:rPr>
        <w:t>部分翻译赛事级别认定</w:t>
      </w:r>
    </w:p>
    <w:p w:rsidR="002F766A" w:rsidRDefault="002F766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F3A57" w:rsidRDefault="00AF3A57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F3A57" w:rsidRDefault="00AF3A57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F3A57" w:rsidRDefault="00AF3A57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F3A57" w:rsidRDefault="00AF3A57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F3A57" w:rsidRDefault="00AF3A57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F766A" w:rsidRPr="002F766A" w:rsidRDefault="00055AD0" w:rsidP="00055AD0">
      <w:pPr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  <w:r w:rsidRPr="002F766A">
        <w:rPr>
          <w:rFonts w:ascii="方正小标宋简体" w:eastAsia="方正小标宋简体" w:hint="eastAsia"/>
          <w:sz w:val="36"/>
          <w:szCs w:val="36"/>
        </w:rPr>
        <w:lastRenderedPageBreak/>
        <w:t>部分翻译赛事级别认定</w:t>
      </w:r>
    </w:p>
    <w:tbl>
      <w:tblPr>
        <w:tblStyle w:val="a8"/>
        <w:tblW w:w="9498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5103"/>
        <w:gridCol w:w="1276"/>
      </w:tblGrid>
      <w:tr w:rsidR="00055AD0" w:rsidTr="00AF3A57">
        <w:trPr>
          <w:trHeight w:val="637"/>
        </w:trPr>
        <w:tc>
          <w:tcPr>
            <w:tcW w:w="709" w:type="dxa"/>
            <w:vAlign w:val="center"/>
          </w:tcPr>
          <w:p w:rsidR="00055AD0" w:rsidRPr="002F766A" w:rsidRDefault="00055AD0" w:rsidP="002F766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766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055AD0" w:rsidRPr="002F766A" w:rsidRDefault="00055AD0" w:rsidP="002F766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766A">
              <w:rPr>
                <w:rFonts w:ascii="仿宋" w:eastAsia="仿宋" w:hAnsi="仿宋" w:hint="eastAsia"/>
                <w:b/>
                <w:sz w:val="24"/>
                <w:szCs w:val="24"/>
              </w:rPr>
              <w:t>赛事名称</w:t>
            </w:r>
          </w:p>
        </w:tc>
        <w:tc>
          <w:tcPr>
            <w:tcW w:w="5103" w:type="dxa"/>
            <w:vAlign w:val="center"/>
          </w:tcPr>
          <w:p w:rsidR="00055AD0" w:rsidRPr="002F766A" w:rsidRDefault="00055AD0" w:rsidP="002F766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766A">
              <w:rPr>
                <w:rFonts w:ascii="仿宋" w:eastAsia="仿宋" w:hAnsi="仿宋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276" w:type="dxa"/>
            <w:vAlign w:val="center"/>
          </w:tcPr>
          <w:p w:rsidR="00055AD0" w:rsidRPr="002F766A" w:rsidRDefault="00055AD0" w:rsidP="002F766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F766A">
              <w:rPr>
                <w:rFonts w:ascii="仿宋" w:eastAsia="仿宋" w:hAnsi="仿宋" w:hint="eastAsia"/>
                <w:b/>
                <w:sz w:val="24"/>
                <w:szCs w:val="24"/>
              </w:rPr>
              <w:t>认定级别</w:t>
            </w:r>
          </w:p>
        </w:tc>
      </w:tr>
      <w:tr w:rsidR="00055AD0" w:rsidTr="002F766A">
        <w:trPr>
          <w:trHeight w:val="416"/>
        </w:trPr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韩素英国际翻译大赛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中国翻译协会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055AD0">
              <w:rPr>
                <w:rFonts w:ascii="仿宋" w:eastAsia="仿宋" w:hAnsi="仿宋"/>
                <w:sz w:val="24"/>
                <w:szCs w:val="24"/>
              </w:rPr>
              <w:t>CATTI杯</w:t>
            </w: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Pr="00055AD0">
              <w:rPr>
                <w:rFonts w:ascii="仿宋" w:eastAsia="仿宋" w:hAnsi="仿宋"/>
                <w:sz w:val="24"/>
                <w:szCs w:val="24"/>
              </w:rPr>
              <w:t>全国翻译大赛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/>
                <w:sz w:val="24"/>
                <w:szCs w:val="24"/>
              </w:rPr>
              <w:t>全国翻译专业学位研究生教育指导委员会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55AD0">
              <w:rPr>
                <w:rFonts w:ascii="仿宋" w:eastAsia="仿宋" w:hAnsi="仿宋"/>
                <w:sz w:val="24"/>
                <w:szCs w:val="24"/>
              </w:rPr>
              <w:t>中国外文局翻译院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中西部外语翻译大赛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四川省翻译协会、广西翻译协会、河南省翻译协会、上海市科技翻译学会、河北省翻译协会、贵州省翻译工作者协会、江苏省科技翻译工作者协会、甘肃省翻译工作者协会、宁夏翻译协会、山西省翻译协会、重庆翻译学会、吉林省翻译协会、 哈尔滨市翻译协会 、深圳市翻译协会、武汉翻译协会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海伦</w:t>
            </w:r>
            <w:r w:rsidRPr="00055AD0">
              <w:rPr>
                <w:rFonts w:ascii="仿宋" w:eastAsia="仿宋" w:hAnsi="仿宋" w:cs="宋体" w:hint="eastAsia"/>
                <w:sz w:val="24"/>
                <w:szCs w:val="24"/>
              </w:rPr>
              <w:t>.</w:t>
            </w:r>
            <w:r w:rsidRPr="00055AD0">
              <w:rPr>
                <w:rFonts w:ascii="仿宋" w:eastAsia="仿宋" w:hAnsi="仿宋" w:cstheme="minorEastAsia" w:hint="eastAsia"/>
                <w:sz w:val="24"/>
                <w:szCs w:val="24"/>
              </w:rPr>
              <w:t>斯诺</w:t>
            </w:r>
            <w:proofErr w:type="gramStart"/>
            <w:r w:rsidRPr="00055AD0">
              <w:rPr>
                <w:rFonts w:ascii="仿宋" w:eastAsia="仿宋" w:hAnsi="仿宋" w:cstheme="minorEastAsia" w:hint="eastAsia"/>
                <w:sz w:val="24"/>
                <w:szCs w:val="24"/>
              </w:rPr>
              <w:t>翻译奖</w:t>
            </w:r>
            <w:proofErr w:type="gramEnd"/>
            <w:r w:rsidRPr="00055AD0">
              <w:rPr>
                <w:rFonts w:ascii="仿宋" w:eastAsia="仿宋" w:hAnsi="仿宋" w:cstheme="minorEastAsia" w:hint="eastAsia"/>
                <w:sz w:val="24"/>
                <w:szCs w:val="24"/>
              </w:rPr>
              <w:t>竞赛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陕西省翻译协会， 北京大学中国埃德加·斯诺研究中心， 南犹他大学（美国），西北大学海伦·福斯特·斯诺基金会（美国）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“板桥杯”青年翻译竞赛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江苏省翻译协会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“上电杯”全国科技翻译大赛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上海市科技翻译学会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许渊冲翻译大赛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山西大同大学许渊冲翻译与比较文化研究院</w:t>
            </w:r>
          </w:p>
        </w:tc>
        <w:tc>
          <w:tcPr>
            <w:tcW w:w="1276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“上译”杯翻译竞赛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上海市文学艺术界联合会、上海世纪出版（集团）有限公司联合主办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“《英语世界》杯”翻译大赛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商务印书馆《英语世界》杂志社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“普译奖”全国大学生翻译比赛</w:t>
            </w:r>
          </w:p>
        </w:tc>
        <w:tc>
          <w:tcPr>
            <w:tcW w:w="5103" w:type="dxa"/>
            <w:vAlign w:val="center"/>
          </w:tcPr>
          <w:p w:rsidR="00055AD0" w:rsidRP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《海外英语》杂志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rPr>
          <w:trHeight w:val="454"/>
        </w:trPr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55AD0">
              <w:rPr>
                <w:rFonts w:ascii="仿宋" w:eastAsia="仿宋" w:hAnsi="仿宋" w:hint="eastAsia"/>
                <w:sz w:val="24"/>
                <w:szCs w:val="24"/>
              </w:rPr>
              <w:t>北语国际口</w:t>
            </w:r>
            <w:proofErr w:type="gramEnd"/>
            <w:r w:rsidRPr="00055AD0">
              <w:rPr>
                <w:rFonts w:ascii="仿宋" w:eastAsia="仿宋" w:hAnsi="仿宋" w:hint="eastAsia"/>
                <w:sz w:val="24"/>
                <w:szCs w:val="24"/>
              </w:rPr>
              <w:t>笔译大赛</w:t>
            </w:r>
          </w:p>
        </w:tc>
        <w:tc>
          <w:tcPr>
            <w:tcW w:w="5103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北京语言大学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“儒易杯”中华文化国际翻译大赛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上海大学、河南大学和重庆大学接力主办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055AD0">
              <w:rPr>
                <w:rFonts w:ascii="仿宋" w:eastAsia="仿宋" w:hAnsi="仿宋" w:hint="eastAsia"/>
                <w:sz w:val="24"/>
                <w:szCs w:val="24"/>
              </w:rPr>
              <w:t>思源杯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Pr="00055AD0">
              <w:rPr>
                <w:rFonts w:ascii="仿宋" w:eastAsia="仿宋" w:hAnsi="仿宋" w:hint="eastAsia"/>
                <w:sz w:val="24"/>
                <w:szCs w:val="24"/>
              </w:rPr>
              <w:t>MTI翻译大赛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上海交通大学外国语学院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“理解当代中国”多语种国际翻译大赛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大连外国语大学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  <w:tr w:rsidR="00055AD0" w:rsidTr="002F766A">
        <w:tc>
          <w:tcPr>
            <w:tcW w:w="709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“中译国青杯”国际组织文件翻译大赛</w:t>
            </w:r>
          </w:p>
        </w:tc>
        <w:tc>
          <w:tcPr>
            <w:tcW w:w="5103" w:type="dxa"/>
            <w:vAlign w:val="center"/>
          </w:tcPr>
          <w:p w:rsidR="00055AD0" w:rsidRPr="00055AD0" w:rsidRDefault="002F766A" w:rsidP="00AF3A5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5AD0">
              <w:rPr>
                <w:rFonts w:ascii="仿宋" w:eastAsia="仿宋" w:hAnsi="仿宋" w:hint="eastAsia"/>
                <w:sz w:val="24"/>
                <w:szCs w:val="24"/>
              </w:rPr>
              <w:t>中国对外翻译有限公司</w:t>
            </w:r>
          </w:p>
        </w:tc>
        <w:tc>
          <w:tcPr>
            <w:tcW w:w="1276" w:type="dxa"/>
            <w:vAlign w:val="center"/>
          </w:tcPr>
          <w:p w:rsidR="00055AD0" w:rsidRDefault="00055AD0" w:rsidP="00AF3A57">
            <w:pPr>
              <w:spacing w:line="360" w:lineRule="exact"/>
              <w:jc w:val="center"/>
            </w:pPr>
            <w:r w:rsidRPr="00156FBC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</w:tr>
    </w:tbl>
    <w:p w:rsidR="00DB629A" w:rsidRPr="00843A34" w:rsidRDefault="00DB629A">
      <w:pPr>
        <w:rPr>
          <w:rFonts w:ascii="仿宋" w:eastAsia="仿宋" w:hAnsi="仿宋"/>
          <w:b/>
          <w:sz w:val="28"/>
          <w:szCs w:val="28"/>
        </w:rPr>
      </w:pPr>
    </w:p>
    <w:sectPr w:rsidR="00DB629A" w:rsidRPr="0084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E3" w:rsidRDefault="00F760E3" w:rsidP="0071674E">
      <w:r>
        <w:separator/>
      </w:r>
    </w:p>
  </w:endnote>
  <w:endnote w:type="continuationSeparator" w:id="0">
    <w:p w:rsidR="00F760E3" w:rsidRDefault="00F760E3" w:rsidP="007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E3" w:rsidRDefault="00F760E3" w:rsidP="0071674E">
      <w:r>
        <w:separator/>
      </w:r>
    </w:p>
  </w:footnote>
  <w:footnote w:type="continuationSeparator" w:id="0">
    <w:p w:rsidR="00F760E3" w:rsidRDefault="00F760E3" w:rsidP="0071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A775"/>
    <w:multiLevelType w:val="singleLevel"/>
    <w:tmpl w:val="0972A775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xZTI1ZjQ0ZmJjYjE5MDk2ZTllNWM4NDQyNjEwYTIifQ=="/>
  </w:docVars>
  <w:rsids>
    <w:rsidRoot w:val="00E301E5"/>
    <w:rsid w:val="00007FF9"/>
    <w:rsid w:val="00055AD0"/>
    <w:rsid w:val="000848CB"/>
    <w:rsid w:val="000D134E"/>
    <w:rsid w:val="0023089F"/>
    <w:rsid w:val="002C09EE"/>
    <w:rsid w:val="002F766A"/>
    <w:rsid w:val="00351207"/>
    <w:rsid w:val="0036002B"/>
    <w:rsid w:val="00366F0B"/>
    <w:rsid w:val="003D5BDF"/>
    <w:rsid w:val="00420DD1"/>
    <w:rsid w:val="00490F04"/>
    <w:rsid w:val="005003FF"/>
    <w:rsid w:val="005C34E4"/>
    <w:rsid w:val="00626C86"/>
    <w:rsid w:val="006A1AA9"/>
    <w:rsid w:val="006D7F22"/>
    <w:rsid w:val="006E1277"/>
    <w:rsid w:val="006E593A"/>
    <w:rsid w:val="0071674E"/>
    <w:rsid w:val="007677B5"/>
    <w:rsid w:val="007D5202"/>
    <w:rsid w:val="00843A34"/>
    <w:rsid w:val="00870356"/>
    <w:rsid w:val="008A1629"/>
    <w:rsid w:val="00900365"/>
    <w:rsid w:val="00903350"/>
    <w:rsid w:val="009F7B17"/>
    <w:rsid w:val="00A22B91"/>
    <w:rsid w:val="00AA788C"/>
    <w:rsid w:val="00AD3F16"/>
    <w:rsid w:val="00AF3A57"/>
    <w:rsid w:val="00B12AAB"/>
    <w:rsid w:val="00BC61F2"/>
    <w:rsid w:val="00BF2CFB"/>
    <w:rsid w:val="00C64CA8"/>
    <w:rsid w:val="00CA4909"/>
    <w:rsid w:val="00D44713"/>
    <w:rsid w:val="00DB629A"/>
    <w:rsid w:val="00E301E5"/>
    <w:rsid w:val="00E63BC7"/>
    <w:rsid w:val="00E84CD5"/>
    <w:rsid w:val="00F760E3"/>
    <w:rsid w:val="00F87278"/>
    <w:rsid w:val="00FB59F3"/>
    <w:rsid w:val="00FE0631"/>
    <w:rsid w:val="02C24BF1"/>
    <w:rsid w:val="053C0C8A"/>
    <w:rsid w:val="07B54D24"/>
    <w:rsid w:val="17CD1C16"/>
    <w:rsid w:val="1A475CB0"/>
    <w:rsid w:val="1EA336D1"/>
    <w:rsid w:val="282671F1"/>
    <w:rsid w:val="2E255EB0"/>
    <w:rsid w:val="3B1B48C3"/>
    <w:rsid w:val="41AC44C7"/>
    <w:rsid w:val="43CD7EF1"/>
    <w:rsid w:val="4C286E40"/>
    <w:rsid w:val="53B71F84"/>
    <w:rsid w:val="57A106CE"/>
    <w:rsid w:val="69FC16D5"/>
    <w:rsid w:val="78C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kern w:val="36"/>
      <w:sz w:val="48"/>
      <w:szCs w:val="48"/>
    </w:rPr>
  </w:style>
  <w:style w:type="table" w:styleId="a8">
    <w:name w:val="Table Grid"/>
    <w:basedOn w:val="a1"/>
    <w:uiPriority w:val="59"/>
    <w:rsid w:val="00055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146</Words>
  <Characters>835</Characters>
  <Application>Microsoft Office Word</Application>
  <DocSecurity>0</DocSecurity>
  <Lines>6</Lines>
  <Paragraphs>1</Paragraphs>
  <ScaleCrop>false</ScaleCrop>
  <Company>China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曲斌</cp:lastModifiedBy>
  <cp:revision>22</cp:revision>
  <dcterms:created xsi:type="dcterms:W3CDTF">2022-10-16T03:35:00Z</dcterms:created>
  <dcterms:modified xsi:type="dcterms:W3CDTF">2022-11-21T08:02:00Z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4E0339727EB34CEFA1011CB9050BDC3E</vt:lpwstr>
  </property>
</Properties>
</file>