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77644D7C"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892CCA4"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E562B4">
        <w:rPr>
          <w:rFonts w:asciiTheme="minorHAnsi" w:hAnsiTheme="minorHAnsi" w:cs="Arial"/>
          <w:lang w:val="en-GB"/>
        </w:rPr>
        <w:t>Communication Intern</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5B3CBF10" w:rsidR="003F47AD" w:rsidRPr="005539A9" w:rsidRDefault="003F47AD" w:rsidP="00A601F8">
      <w:pPr>
        <w:rPr>
          <w:rFonts w:asciiTheme="minorHAnsi" w:hAnsiTheme="minorHAnsi" w:cs="Arial"/>
        </w:rPr>
      </w:pPr>
      <w:r>
        <w:rPr>
          <w:rFonts w:asciiTheme="minorHAnsi" w:hAnsiTheme="minorHAnsi" w:cs="Arial"/>
          <w:lang w:val="en-GB"/>
        </w:rPr>
        <w:t>Sector of assignment:</w:t>
      </w:r>
      <w:r w:rsidR="00E562B4">
        <w:rPr>
          <w:rFonts w:asciiTheme="minorHAnsi" w:hAnsiTheme="minorHAnsi" w:cs="Arial"/>
          <w:lang w:val="en-GB"/>
        </w:rPr>
        <w:t xml:space="preserve"> Communication</w:t>
      </w:r>
      <w:r w:rsidR="005539A9">
        <w:rPr>
          <w:rFonts w:asciiTheme="minorHAnsi" w:hAnsiTheme="minorHAnsi" w:cs="Arial"/>
          <w:lang w:val="en-GB"/>
        </w:rPr>
        <w:tab/>
      </w:r>
      <w:r w:rsidR="005539A9">
        <w:rPr>
          <w:rFonts w:asciiTheme="minorHAnsi" w:hAnsiTheme="minorHAnsi" w:cs="Arial"/>
          <w:lang w:val="en-GB"/>
        </w:rPr>
        <w:tab/>
      </w:r>
    </w:p>
    <w:p w14:paraId="67D59395" w14:textId="100715A7"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00E562B4">
        <w:rPr>
          <w:rFonts w:asciiTheme="minorHAnsi" w:hAnsiTheme="minorHAnsi" w:cs="Arial"/>
          <w:lang w:val="en-GB"/>
        </w:rPr>
        <w:t>Communication</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2CAFC43D"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E562B4">
        <w:rPr>
          <w:rFonts w:asciiTheme="minorHAnsi" w:hAnsiTheme="minorHAnsi" w:cs="Arial"/>
        </w:rPr>
        <w:t>Indonesia - Jakarta</w:t>
      </w:r>
      <w:r w:rsidR="005539A9">
        <w:rPr>
          <w:rFonts w:asciiTheme="minorHAnsi" w:hAnsiTheme="minorHAnsi" w:cs="Arial"/>
        </w:rPr>
        <w:tab/>
      </w:r>
    </w:p>
    <w:p w14:paraId="078B9725" w14:textId="1E085D95"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E562B4">
        <w:rPr>
          <w:rFonts w:asciiTheme="minorHAnsi" w:hAnsiTheme="minorHAnsi" w:cs="Arial"/>
          <w:lang w:val="en-GB"/>
        </w:rPr>
        <w:t>6</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28DB4A7F"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E562B4">
        <w:rPr>
          <w:rFonts w:asciiTheme="minorHAnsi" w:hAnsiTheme="minorHAnsi" w:cs="Arial"/>
          <w:lang w:val="en-GB"/>
        </w:rPr>
        <w:t xml:space="preserve"> </w:t>
      </w:r>
      <w:r w:rsidR="00A745AA">
        <w:rPr>
          <w:rFonts w:asciiTheme="minorHAnsi" w:hAnsiTheme="minorHAnsi" w:cs="Arial"/>
          <w:lang w:val="en-GB"/>
        </w:rPr>
        <w:t>August 2022</w:t>
      </w:r>
    </w:p>
    <w:p w14:paraId="4A699A6C" w14:textId="5AEB4EA8"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F50DC9">
        <w:rPr>
          <w:rFonts w:asciiTheme="minorHAnsi" w:hAnsiTheme="minorHAnsi" w:cs="Arial"/>
          <w:lang w:val="en-GB"/>
        </w:rPr>
        <w:t xml:space="preserve"> </w:t>
      </w:r>
      <w:proofErr w:type="spellStart"/>
      <w:r w:rsidR="00F50DC9">
        <w:rPr>
          <w:rFonts w:asciiTheme="minorHAnsi" w:hAnsiTheme="minorHAnsi" w:cs="Arial"/>
          <w:lang w:val="en-GB"/>
        </w:rPr>
        <w:t>Suryo</w:t>
      </w:r>
      <w:proofErr w:type="spellEnd"/>
      <w:r w:rsidR="00F50DC9">
        <w:rPr>
          <w:rFonts w:asciiTheme="minorHAnsi" w:hAnsiTheme="minorHAnsi" w:cs="Arial"/>
          <w:lang w:val="en-GB"/>
        </w:rPr>
        <w:t xml:space="preserve"> </w:t>
      </w:r>
      <w:proofErr w:type="spellStart"/>
      <w:r w:rsidR="00F50DC9">
        <w:rPr>
          <w:rFonts w:asciiTheme="minorHAnsi" w:hAnsiTheme="minorHAnsi" w:cs="Arial"/>
          <w:lang w:val="en-GB"/>
        </w:rPr>
        <w:t>Utomo</w:t>
      </w:r>
      <w:proofErr w:type="spellEnd"/>
      <w:r w:rsidR="00F50DC9">
        <w:rPr>
          <w:rFonts w:asciiTheme="minorHAnsi" w:hAnsiTheme="minorHAnsi" w:cs="Arial"/>
          <w:lang w:val="en-GB"/>
        </w:rPr>
        <w:t xml:space="preserve"> Tomi</w:t>
      </w:r>
      <w:r w:rsidRPr="00A13D39">
        <w:rPr>
          <w:rFonts w:asciiTheme="minorHAnsi" w:hAnsiTheme="minorHAnsi" w:cs="Arial"/>
          <w:lang w:val="en-GB"/>
        </w:rPr>
        <w:tab/>
      </w:r>
      <w:r w:rsidRPr="00A13D39">
        <w:rPr>
          <w:rFonts w:asciiTheme="minorHAnsi" w:hAnsiTheme="minorHAnsi" w:cs="Arial"/>
          <w:lang w:val="en-GB"/>
        </w:rPr>
        <w:tab/>
      </w:r>
    </w:p>
    <w:p w14:paraId="440A3199" w14:textId="7FC5C2D9"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F50DC9">
        <w:rPr>
          <w:rFonts w:asciiTheme="minorHAnsi" w:hAnsiTheme="minorHAnsi" w:cs="Arial"/>
          <w:lang w:val="en-GB"/>
        </w:rPr>
        <w:t>Communication Specialist</w:t>
      </w:r>
      <w:r w:rsidR="00004F82">
        <w:rPr>
          <w:rFonts w:asciiTheme="minorHAnsi" w:hAnsiTheme="minorHAnsi" w:cs="Arial"/>
          <w:lang w:val="en-GB"/>
        </w:rPr>
        <w:t xml:space="preserve"> and SDG Campaigner</w:t>
      </w:r>
    </w:p>
    <w:p w14:paraId="0D711ADF" w14:textId="41FAE4FC" w:rsidR="009009F8" w:rsidRPr="00A13D39" w:rsidRDefault="00B12B04" w:rsidP="00A601F8">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33A3C7C4" w14:textId="77777777" w:rsidR="007B1B7B" w:rsidRDefault="007B1B7B" w:rsidP="00640FD0">
      <w:pPr>
        <w:jc w:val="both"/>
        <w:rPr>
          <w:rFonts w:asciiTheme="minorHAnsi" w:hAnsiTheme="minorHAnsi" w:cs="Arial"/>
          <w:lang w:val="en-GB"/>
        </w:rPr>
      </w:pPr>
    </w:p>
    <w:p w14:paraId="3A06D9D6" w14:textId="01729E0B" w:rsidR="00152AB9" w:rsidRDefault="001B1D4F" w:rsidP="00640FD0">
      <w:pPr>
        <w:jc w:val="both"/>
        <w:rPr>
          <w:rFonts w:asciiTheme="minorHAnsi" w:hAnsiTheme="minorHAnsi" w:cs="Arial"/>
          <w:lang w:val="en-GB"/>
        </w:rPr>
      </w:pPr>
      <w:r>
        <w:rPr>
          <w:rFonts w:asciiTheme="minorHAnsi" w:hAnsiTheme="minorHAnsi" w:cs="Arial"/>
          <w:lang w:val="en-GB"/>
        </w:rPr>
        <w:t>Indonesia</w:t>
      </w:r>
      <w:r w:rsidR="007B1B7B">
        <w:rPr>
          <w:rFonts w:asciiTheme="minorHAnsi" w:hAnsiTheme="minorHAnsi" w:cs="Arial"/>
          <w:lang w:val="en-GB"/>
        </w:rPr>
        <w:t>’s progress towards the achievement of</w:t>
      </w:r>
      <w:r>
        <w:rPr>
          <w:rFonts w:asciiTheme="minorHAnsi" w:hAnsiTheme="minorHAnsi" w:cs="Arial"/>
          <w:lang w:val="en-GB"/>
        </w:rPr>
        <w:t xml:space="preserve"> the Sustainable Development Goals </w:t>
      </w:r>
      <w:r w:rsidR="007B1B7B">
        <w:rPr>
          <w:rFonts w:asciiTheme="minorHAnsi" w:hAnsiTheme="minorHAnsi" w:cs="Arial"/>
          <w:lang w:val="en-GB"/>
        </w:rPr>
        <w:t xml:space="preserve">Agenda </w:t>
      </w:r>
      <w:r>
        <w:rPr>
          <w:rFonts w:asciiTheme="minorHAnsi" w:hAnsiTheme="minorHAnsi" w:cs="Arial"/>
          <w:lang w:val="en-GB"/>
        </w:rPr>
        <w:t xml:space="preserve">requires </w:t>
      </w:r>
      <w:r w:rsidR="007B1B7B">
        <w:rPr>
          <w:rFonts w:asciiTheme="minorHAnsi" w:hAnsiTheme="minorHAnsi" w:cs="Arial"/>
          <w:lang w:val="en-GB"/>
        </w:rPr>
        <w:t xml:space="preserve">bolder and bigger </w:t>
      </w:r>
      <w:r>
        <w:rPr>
          <w:rFonts w:asciiTheme="minorHAnsi" w:hAnsiTheme="minorHAnsi" w:cs="Arial"/>
          <w:lang w:val="en-GB"/>
        </w:rPr>
        <w:t>relevant</w:t>
      </w:r>
      <w:r w:rsidR="00B24F1D">
        <w:rPr>
          <w:rFonts w:asciiTheme="minorHAnsi" w:hAnsiTheme="minorHAnsi" w:cs="Arial"/>
          <w:lang w:val="en-GB"/>
        </w:rPr>
        <w:t xml:space="preserve"> and inclusive</w:t>
      </w:r>
      <w:r>
        <w:rPr>
          <w:rFonts w:asciiTheme="minorHAnsi" w:hAnsiTheme="minorHAnsi" w:cs="Arial"/>
          <w:lang w:val="en-GB"/>
        </w:rPr>
        <w:t xml:space="preserve"> public information</w:t>
      </w:r>
      <w:r w:rsidR="007B1B7B">
        <w:rPr>
          <w:rFonts w:asciiTheme="minorHAnsi" w:hAnsiTheme="minorHAnsi" w:cs="Arial"/>
          <w:lang w:val="en-GB"/>
        </w:rPr>
        <w:t xml:space="preserve"> campaign</w:t>
      </w:r>
      <w:r w:rsidR="00D0315D">
        <w:rPr>
          <w:rFonts w:asciiTheme="minorHAnsi" w:hAnsiTheme="minorHAnsi" w:cs="Arial"/>
          <w:lang w:val="en-GB"/>
        </w:rPr>
        <w:t xml:space="preserve">. </w:t>
      </w:r>
      <w:r w:rsidR="00F774B6">
        <w:rPr>
          <w:rFonts w:asciiTheme="minorHAnsi" w:hAnsiTheme="minorHAnsi" w:cs="Arial"/>
          <w:lang w:val="en-GB"/>
        </w:rPr>
        <w:t>UNDP Indonesia’s</w:t>
      </w:r>
      <w:r w:rsidR="00D0315D">
        <w:rPr>
          <w:rFonts w:asciiTheme="minorHAnsi" w:hAnsiTheme="minorHAnsi" w:cs="Arial"/>
          <w:lang w:val="en-GB"/>
        </w:rPr>
        <w:t xml:space="preserve"> communication unit </w:t>
      </w:r>
      <w:r w:rsidR="00F774B6">
        <w:rPr>
          <w:rFonts w:asciiTheme="minorHAnsi" w:hAnsiTheme="minorHAnsi" w:cs="Arial"/>
          <w:lang w:val="en-GB"/>
        </w:rPr>
        <w:t xml:space="preserve">plays an instrumental role to nurturing the branding of </w:t>
      </w:r>
      <w:r w:rsidR="00D0315D">
        <w:rPr>
          <w:rFonts w:asciiTheme="minorHAnsi" w:hAnsiTheme="minorHAnsi" w:cs="Arial"/>
          <w:lang w:val="en-GB"/>
        </w:rPr>
        <w:t xml:space="preserve">UNDP’s </w:t>
      </w:r>
      <w:r w:rsidR="00F774B6">
        <w:rPr>
          <w:rFonts w:asciiTheme="minorHAnsi" w:hAnsiTheme="minorHAnsi" w:cs="Arial"/>
          <w:lang w:val="en-GB"/>
        </w:rPr>
        <w:t xml:space="preserve">Leave No One Behind </w:t>
      </w:r>
      <w:r w:rsidR="007B1B7B">
        <w:rPr>
          <w:rFonts w:asciiTheme="minorHAnsi" w:hAnsiTheme="minorHAnsi" w:cs="Arial"/>
          <w:lang w:val="en-GB"/>
        </w:rPr>
        <w:t xml:space="preserve">commitment. We are mandated to drive communicate and drive advocacy to the decision-maker and all groups of communities, including the </w:t>
      </w:r>
      <w:r w:rsidR="00152AB9">
        <w:rPr>
          <w:rFonts w:asciiTheme="minorHAnsi" w:hAnsiTheme="minorHAnsi" w:cs="Arial"/>
          <w:lang w:val="en-GB"/>
        </w:rPr>
        <w:t xml:space="preserve">most </w:t>
      </w:r>
      <w:r w:rsidR="007B1B7B">
        <w:rPr>
          <w:rFonts w:asciiTheme="minorHAnsi" w:hAnsiTheme="minorHAnsi" w:cs="Arial"/>
          <w:lang w:val="en-GB"/>
        </w:rPr>
        <w:t>marginalised group.</w:t>
      </w:r>
    </w:p>
    <w:p w14:paraId="20C4166B" w14:textId="77777777" w:rsidR="001B1D4F" w:rsidRDefault="001B1D4F" w:rsidP="00640FD0">
      <w:pPr>
        <w:jc w:val="both"/>
        <w:rPr>
          <w:rFonts w:asciiTheme="minorHAnsi" w:hAnsiTheme="minorHAnsi" w:cs="Arial"/>
          <w:lang w:val="en-GB"/>
        </w:rPr>
      </w:pPr>
    </w:p>
    <w:p w14:paraId="740E63D0" w14:textId="0480C285" w:rsid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6B358C8C" w14:textId="005DB4E6" w:rsidR="00152AB9" w:rsidRDefault="00152AB9" w:rsidP="004054D7">
      <w:pPr>
        <w:jc w:val="both"/>
        <w:rPr>
          <w:rFonts w:asciiTheme="minorHAnsi" w:hAnsiTheme="minorHAnsi" w:cstheme="minorHAnsi"/>
          <w:bCs/>
          <w:sz w:val="22"/>
          <w:szCs w:val="22"/>
          <w:lang w:val="en-GB"/>
        </w:rPr>
      </w:pPr>
    </w:p>
    <w:p w14:paraId="25F18D89" w14:textId="21778373" w:rsidR="00152AB9" w:rsidRDefault="00152AB9" w:rsidP="004054D7">
      <w:pPr>
        <w:jc w:val="both"/>
        <w:rPr>
          <w:rFonts w:asciiTheme="minorHAnsi" w:hAnsiTheme="minorHAnsi" w:cstheme="minorHAnsi"/>
          <w:bCs/>
          <w:sz w:val="22"/>
          <w:szCs w:val="22"/>
          <w:lang w:val="en-GB"/>
        </w:rPr>
      </w:pPr>
      <w:r>
        <w:rPr>
          <w:rFonts w:asciiTheme="minorHAnsi" w:hAnsiTheme="minorHAnsi" w:cstheme="minorHAnsi"/>
          <w:bCs/>
          <w:sz w:val="22"/>
          <w:szCs w:val="22"/>
          <w:lang w:val="en-GB"/>
        </w:rPr>
        <w:t>During the last three year</w:t>
      </w:r>
      <w:r w:rsidR="00991E4B">
        <w:rPr>
          <w:rFonts w:asciiTheme="minorHAnsi" w:hAnsiTheme="minorHAnsi" w:cstheme="minorHAnsi"/>
          <w:bCs/>
          <w:sz w:val="22"/>
          <w:szCs w:val="22"/>
          <w:lang w:val="en-GB"/>
        </w:rPr>
        <w:t>s</w:t>
      </w:r>
      <w:r>
        <w:rPr>
          <w:rFonts w:asciiTheme="minorHAnsi" w:hAnsiTheme="minorHAnsi" w:cstheme="minorHAnsi"/>
          <w:bCs/>
          <w:sz w:val="22"/>
          <w:szCs w:val="22"/>
          <w:lang w:val="en-GB"/>
        </w:rPr>
        <w:t xml:space="preserve">, </w:t>
      </w:r>
      <w:r w:rsidR="00242443">
        <w:rPr>
          <w:rFonts w:asciiTheme="minorHAnsi" w:hAnsiTheme="minorHAnsi" w:cstheme="minorHAnsi"/>
          <w:bCs/>
          <w:sz w:val="22"/>
          <w:szCs w:val="22"/>
          <w:lang w:val="en-GB"/>
        </w:rPr>
        <w:t>UNDP Indonesia has made strategic synergy, especially towards t</w:t>
      </w:r>
      <w:r>
        <w:rPr>
          <w:rFonts w:asciiTheme="minorHAnsi" w:hAnsiTheme="minorHAnsi" w:cstheme="minorHAnsi"/>
          <w:bCs/>
          <w:sz w:val="22"/>
          <w:szCs w:val="22"/>
          <w:lang w:val="en-GB"/>
        </w:rPr>
        <w:t xml:space="preserve">he transition of creating impacts during </w:t>
      </w:r>
      <w:r w:rsidR="00242443">
        <w:rPr>
          <w:rFonts w:asciiTheme="minorHAnsi" w:hAnsiTheme="minorHAnsi" w:cstheme="minorHAnsi"/>
          <w:bCs/>
          <w:sz w:val="22"/>
          <w:szCs w:val="22"/>
          <w:lang w:val="en-GB"/>
        </w:rPr>
        <w:t>the Covid-19 mobility restrictions.</w:t>
      </w:r>
      <w:r w:rsidR="00991E4B">
        <w:rPr>
          <w:rFonts w:asciiTheme="minorHAnsi" w:hAnsiTheme="minorHAnsi" w:cstheme="minorHAnsi"/>
          <w:bCs/>
          <w:sz w:val="22"/>
          <w:szCs w:val="22"/>
          <w:lang w:val="en-GB"/>
        </w:rPr>
        <w:t xml:space="preserve"> UNDP</w:t>
      </w:r>
      <w:r w:rsidR="00242443">
        <w:rPr>
          <w:rFonts w:asciiTheme="minorHAnsi" w:hAnsiTheme="minorHAnsi" w:cstheme="minorHAnsi"/>
          <w:bCs/>
          <w:sz w:val="22"/>
          <w:szCs w:val="22"/>
          <w:lang w:val="en-GB"/>
        </w:rPr>
        <w:t xml:space="preserve"> focuses on tackling climate crisis, providing social and technology innovation to ensure the livelihood, and to create inclusivity </w:t>
      </w:r>
      <w:r w:rsidR="00991E4B">
        <w:rPr>
          <w:rFonts w:asciiTheme="minorHAnsi" w:hAnsiTheme="minorHAnsi" w:cstheme="minorHAnsi"/>
          <w:bCs/>
          <w:sz w:val="22"/>
          <w:szCs w:val="22"/>
          <w:lang w:val="en-GB"/>
        </w:rPr>
        <w:t>to fulfil the mandate of no one leave behind.</w:t>
      </w:r>
      <w:r w:rsidR="00BF052D">
        <w:rPr>
          <w:rFonts w:asciiTheme="minorHAnsi" w:hAnsiTheme="minorHAnsi" w:cstheme="minorHAnsi"/>
          <w:bCs/>
          <w:sz w:val="22"/>
          <w:szCs w:val="22"/>
          <w:lang w:val="en-GB"/>
        </w:rPr>
        <w:t xml:space="preserve"> The communication unit </w:t>
      </w:r>
      <w:r w:rsidR="00B51E73">
        <w:rPr>
          <w:rFonts w:asciiTheme="minorHAnsi" w:hAnsiTheme="minorHAnsi" w:cstheme="minorHAnsi"/>
          <w:bCs/>
          <w:sz w:val="22"/>
          <w:szCs w:val="22"/>
          <w:lang w:val="en-GB"/>
        </w:rPr>
        <w:t xml:space="preserve">is tasked to implement the CO’s </w:t>
      </w:r>
      <w:r w:rsidR="00BF052D">
        <w:rPr>
          <w:rFonts w:asciiTheme="minorHAnsi" w:hAnsiTheme="minorHAnsi" w:cstheme="minorHAnsi"/>
          <w:bCs/>
          <w:sz w:val="22"/>
          <w:szCs w:val="22"/>
          <w:lang w:val="en-GB"/>
        </w:rPr>
        <w:t>communication strategy and</w:t>
      </w:r>
      <w:r w:rsidR="00B51E73">
        <w:rPr>
          <w:rFonts w:asciiTheme="minorHAnsi" w:hAnsiTheme="minorHAnsi" w:cstheme="minorHAnsi"/>
          <w:bCs/>
          <w:sz w:val="22"/>
          <w:szCs w:val="22"/>
          <w:lang w:val="en-GB"/>
        </w:rPr>
        <w:t xml:space="preserve"> the visibility of approximately 40 projects. </w:t>
      </w:r>
      <w:r w:rsidR="00BF052D">
        <w:rPr>
          <w:rFonts w:asciiTheme="minorHAnsi" w:hAnsiTheme="minorHAnsi" w:cstheme="minorHAnsi"/>
          <w:bCs/>
          <w:sz w:val="22"/>
          <w:szCs w:val="22"/>
          <w:lang w:val="en-GB"/>
        </w:rPr>
        <w:t xml:space="preserve"> </w:t>
      </w:r>
    </w:p>
    <w:p w14:paraId="4CF0C103" w14:textId="4B297205" w:rsidR="00991E4B" w:rsidRDefault="00991E4B" w:rsidP="004054D7">
      <w:pPr>
        <w:jc w:val="both"/>
        <w:rPr>
          <w:rFonts w:asciiTheme="minorHAnsi" w:hAnsiTheme="minorHAnsi" w:cstheme="minorHAnsi"/>
          <w:bCs/>
          <w:sz w:val="22"/>
          <w:szCs w:val="22"/>
          <w:lang w:val="en-GB"/>
        </w:rPr>
      </w:pPr>
    </w:p>
    <w:p w14:paraId="1008132B" w14:textId="72D2D1C3" w:rsidR="00991E4B" w:rsidRDefault="00991E4B" w:rsidP="004054D7">
      <w:pPr>
        <w:jc w:val="both"/>
        <w:rPr>
          <w:rFonts w:asciiTheme="minorHAnsi" w:hAnsiTheme="minorHAnsi" w:cstheme="minorHAnsi"/>
          <w:bCs/>
          <w:sz w:val="22"/>
          <w:szCs w:val="22"/>
          <w:lang w:val="en-GB"/>
        </w:rPr>
      </w:pPr>
      <w:r>
        <w:rPr>
          <w:rFonts w:asciiTheme="minorHAnsi" w:hAnsiTheme="minorHAnsi" w:cstheme="minorHAnsi"/>
          <w:bCs/>
          <w:sz w:val="22"/>
          <w:szCs w:val="22"/>
          <w:lang w:val="en-GB"/>
        </w:rPr>
        <w:t xml:space="preserve">In the early pandemic, the communication strategy has been integrated to cope with </w:t>
      </w:r>
      <w:r w:rsidR="00F11951">
        <w:rPr>
          <w:rFonts w:asciiTheme="minorHAnsi" w:hAnsiTheme="minorHAnsi" w:cstheme="minorHAnsi"/>
          <w:bCs/>
          <w:sz w:val="22"/>
          <w:szCs w:val="22"/>
          <w:lang w:val="en-GB"/>
        </w:rPr>
        <w:t xml:space="preserve">the </w:t>
      </w:r>
      <w:r>
        <w:rPr>
          <w:rFonts w:asciiTheme="minorHAnsi" w:hAnsiTheme="minorHAnsi" w:cstheme="minorHAnsi"/>
          <w:bCs/>
          <w:sz w:val="22"/>
          <w:szCs w:val="22"/>
          <w:lang w:val="en-GB"/>
        </w:rPr>
        <w:t>Covid-19</w:t>
      </w:r>
      <w:r w:rsidR="00F11951">
        <w:rPr>
          <w:rFonts w:asciiTheme="minorHAnsi" w:hAnsiTheme="minorHAnsi" w:cstheme="minorHAnsi"/>
          <w:bCs/>
          <w:sz w:val="22"/>
          <w:szCs w:val="22"/>
          <w:lang w:val="en-GB"/>
        </w:rPr>
        <w:t xml:space="preserve"> situation.</w:t>
      </w:r>
      <w:r w:rsidR="00B3725E">
        <w:rPr>
          <w:rFonts w:asciiTheme="minorHAnsi" w:hAnsiTheme="minorHAnsi" w:cstheme="minorHAnsi"/>
          <w:bCs/>
          <w:sz w:val="22"/>
          <w:szCs w:val="22"/>
          <w:lang w:val="en-GB"/>
        </w:rPr>
        <w:t xml:space="preserve"> Creating easy to follow standard for online events and to champion women and people with disabilities in all activities has been communicated through all the business lines, including the government and private partners. </w:t>
      </w:r>
      <w:r w:rsidR="00B51E73">
        <w:rPr>
          <w:rFonts w:asciiTheme="minorHAnsi" w:hAnsiTheme="minorHAnsi" w:cstheme="minorHAnsi"/>
          <w:bCs/>
          <w:sz w:val="22"/>
          <w:szCs w:val="22"/>
          <w:lang w:val="en-GB"/>
        </w:rPr>
        <w:t xml:space="preserve">Recognising the need of youth participation, the CO has been hosting SDG discussions, entitled SDG Talks since 2019. </w:t>
      </w:r>
      <w:r w:rsidR="00B51E73" w:rsidRPr="00B51E73">
        <w:rPr>
          <w:rFonts w:asciiTheme="minorHAnsi" w:hAnsiTheme="minorHAnsi" w:cstheme="minorHAnsi"/>
          <w:bCs/>
          <w:sz w:val="22"/>
          <w:szCs w:val="22"/>
          <w:lang w:val="en-GB"/>
        </w:rPr>
        <w:t xml:space="preserve">UNDP Indonesia </w:t>
      </w:r>
      <w:r w:rsidR="00B51E73">
        <w:rPr>
          <w:rFonts w:asciiTheme="minorHAnsi" w:hAnsiTheme="minorHAnsi" w:cstheme="minorHAnsi"/>
          <w:bCs/>
          <w:sz w:val="22"/>
          <w:szCs w:val="22"/>
          <w:lang w:val="en-GB"/>
        </w:rPr>
        <w:t xml:space="preserve">has also </w:t>
      </w:r>
      <w:r w:rsidR="00B51E73" w:rsidRPr="00B51E73">
        <w:rPr>
          <w:rFonts w:asciiTheme="minorHAnsi" w:hAnsiTheme="minorHAnsi" w:cstheme="minorHAnsi"/>
          <w:bCs/>
          <w:sz w:val="22"/>
          <w:szCs w:val="22"/>
          <w:lang w:val="en-GB"/>
        </w:rPr>
        <w:t>collaborated wit</w:t>
      </w:r>
      <w:r w:rsidR="00B51E73">
        <w:rPr>
          <w:rFonts w:asciiTheme="minorHAnsi" w:hAnsiTheme="minorHAnsi" w:cstheme="minorHAnsi"/>
          <w:bCs/>
          <w:sz w:val="22"/>
          <w:szCs w:val="22"/>
          <w:lang w:val="en-GB"/>
        </w:rPr>
        <w:t>h noted</w:t>
      </w:r>
      <w:r w:rsidR="00B51E73" w:rsidRPr="00B51E73">
        <w:rPr>
          <w:rFonts w:asciiTheme="minorHAnsi" w:hAnsiTheme="minorHAnsi" w:cstheme="minorHAnsi"/>
          <w:bCs/>
          <w:sz w:val="22"/>
          <w:szCs w:val="22"/>
          <w:lang w:val="en-GB"/>
        </w:rPr>
        <w:t xml:space="preserve"> Indonesian influencers</w:t>
      </w:r>
      <w:r w:rsidR="00B51E73">
        <w:rPr>
          <w:rFonts w:asciiTheme="minorHAnsi" w:hAnsiTheme="minorHAnsi" w:cstheme="minorHAnsi"/>
          <w:bCs/>
          <w:sz w:val="22"/>
          <w:szCs w:val="22"/>
          <w:lang w:val="en-GB"/>
        </w:rPr>
        <w:t xml:space="preserve"> to create public service announcements and other campaign materials such as testimonial videos</w:t>
      </w:r>
      <w:r w:rsidR="00B51E73" w:rsidRPr="00B51E73">
        <w:rPr>
          <w:rFonts w:asciiTheme="minorHAnsi" w:hAnsiTheme="minorHAnsi" w:cstheme="minorHAnsi"/>
          <w:bCs/>
          <w:sz w:val="22"/>
          <w:szCs w:val="22"/>
          <w:lang w:val="en-GB"/>
        </w:rPr>
        <w:t>.</w:t>
      </w:r>
    </w:p>
    <w:p w14:paraId="664F1D92" w14:textId="042E5D5C" w:rsidR="00F11951" w:rsidRDefault="00F11951" w:rsidP="004054D7">
      <w:pPr>
        <w:jc w:val="both"/>
        <w:rPr>
          <w:rFonts w:asciiTheme="minorHAnsi" w:hAnsiTheme="minorHAnsi" w:cstheme="minorHAnsi"/>
          <w:bCs/>
          <w:sz w:val="22"/>
          <w:szCs w:val="22"/>
          <w:lang w:val="en-GB"/>
        </w:rPr>
      </w:pPr>
    </w:p>
    <w:p w14:paraId="01C03472" w14:textId="082B809C" w:rsidR="00F11951" w:rsidRDefault="00B24F1D" w:rsidP="004054D7">
      <w:pPr>
        <w:jc w:val="both"/>
        <w:rPr>
          <w:rFonts w:asciiTheme="minorHAnsi" w:hAnsiTheme="minorHAnsi" w:cstheme="minorHAnsi"/>
          <w:bCs/>
          <w:sz w:val="22"/>
          <w:szCs w:val="22"/>
          <w:lang w:val="en-GB"/>
        </w:rPr>
      </w:pPr>
      <w:r w:rsidRPr="00B24F1D">
        <w:rPr>
          <w:rFonts w:asciiTheme="minorHAnsi" w:hAnsiTheme="minorHAnsi" w:cstheme="minorHAnsi"/>
          <w:bCs/>
          <w:sz w:val="22"/>
          <w:szCs w:val="22"/>
          <w:lang w:val="en-GB"/>
        </w:rPr>
        <w:t xml:space="preserve">SDG TALKS is now in its third year, and we've managed to bring together professionals from government partners, decision makers, social activists, and young - accomplished social innovators to present the diverse spectrum of SDGs for young and general audiences in Indonesia. </w:t>
      </w:r>
    </w:p>
    <w:p w14:paraId="5607F79D" w14:textId="61E6D755" w:rsidR="00BF052D" w:rsidRDefault="00BF052D" w:rsidP="004054D7">
      <w:pPr>
        <w:jc w:val="both"/>
        <w:rPr>
          <w:rFonts w:asciiTheme="minorHAnsi" w:hAnsiTheme="minorHAnsi" w:cstheme="minorHAnsi"/>
          <w:bCs/>
          <w:sz w:val="22"/>
          <w:szCs w:val="22"/>
          <w:lang w:val="en-GB"/>
        </w:rPr>
      </w:pPr>
    </w:p>
    <w:p w14:paraId="30DC0C60" w14:textId="04F4CE70" w:rsidR="00F774B6" w:rsidRDefault="00F774B6" w:rsidP="00F774B6">
      <w:pPr>
        <w:jc w:val="both"/>
        <w:rPr>
          <w:rFonts w:asciiTheme="minorHAnsi" w:hAnsiTheme="minorHAnsi" w:cstheme="minorHAnsi"/>
          <w:bCs/>
          <w:sz w:val="22"/>
          <w:szCs w:val="22"/>
          <w:lang w:val="en-GB"/>
        </w:rPr>
      </w:pPr>
      <w:r w:rsidRPr="00F774B6">
        <w:rPr>
          <w:rFonts w:asciiTheme="minorHAnsi" w:hAnsiTheme="minorHAnsi" w:cstheme="minorHAnsi"/>
          <w:bCs/>
          <w:sz w:val="22"/>
          <w:szCs w:val="22"/>
          <w:lang w:val="en-GB"/>
        </w:rPr>
        <w:t xml:space="preserve">UNDP Indonesia also </w:t>
      </w:r>
      <w:r>
        <w:rPr>
          <w:rFonts w:asciiTheme="minorHAnsi" w:hAnsiTheme="minorHAnsi" w:cstheme="minorHAnsi"/>
          <w:bCs/>
          <w:sz w:val="22"/>
          <w:szCs w:val="22"/>
          <w:lang w:val="en-GB"/>
        </w:rPr>
        <w:t xml:space="preserve">take an active role </w:t>
      </w:r>
      <w:r w:rsidRPr="00F774B6">
        <w:rPr>
          <w:rFonts w:asciiTheme="minorHAnsi" w:hAnsiTheme="minorHAnsi" w:cstheme="minorHAnsi"/>
          <w:bCs/>
          <w:sz w:val="22"/>
          <w:szCs w:val="22"/>
          <w:lang w:val="en-GB"/>
        </w:rPr>
        <w:t>in a major yearly campaign promoting gender equality, climate action, and social inclusion.</w:t>
      </w:r>
      <w:r w:rsidR="002F5F87">
        <w:rPr>
          <w:rFonts w:asciiTheme="minorHAnsi" w:hAnsiTheme="minorHAnsi" w:cstheme="minorHAnsi"/>
          <w:bCs/>
          <w:sz w:val="22"/>
          <w:szCs w:val="22"/>
          <w:lang w:val="en-GB"/>
        </w:rPr>
        <w:t xml:space="preserve"> T</w:t>
      </w:r>
      <w:r w:rsidRPr="00F774B6">
        <w:rPr>
          <w:rFonts w:asciiTheme="minorHAnsi" w:hAnsiTheme="minorHAnsi" w:cstheme="minorHAnsi"/>
          <w:bCs/>
          <w:sz w:val="22"/>
          <w:szCs w:val="22"/>
          <w:lang w:val="en-GB"/>
        </w:rPr>
        <w:t xml:space="preserve">he Communication Unit has evolved into a "newsroom," producing high-quality publications such as pieces published in major national newspapers, unique engagement material on social media platforms such as Instagram and </w:t>
      </w:r>
      <w:r w:rsidR="007B1B7B" w:rsidRPr="00F774B6">
        <w:rPr>
          <w:rFonts w:asciiTheme="minorHAnsi" w:hAnsiTheme="minorHAnsi" w:cstheme="minorHAnsi"/>
          <w:bCs/>
          <w:sz w:val="22"/>
          <w:szCs w:val="22"/>
          <w:lang w:val="en-GB"/>
        </w:rPr>
        <w:t>Twitter and</w:t>
      </w:r>
      <w:r w:rsidRPr="00F774B6">
        <w:rPr>
          <w:rFonts w:asciiTheme="minorHAnsi" w:hAnsiTheme="minorHAnsi" w:cstheme="minorHAnsi"/>
          <w:bCs/>
          <w:sz w:val="22"/>
          <w:szCs w:val="22"/>
          <w:lang w:val="en-GB"/>
        </w:rPr>
        <w:t xml:space="preserve"> partnering with other UN agencies. </w:t>
      </w:r>
    </w:p>
    <w:p w14:paraId="0DA9ACE4" w14:textId="77777777" w:rsidR="00C00E06" w:rsidRDefault="00C00E06" w:rsidP="004054D7">
      <w:pPr>
        <w:jc w:val="both"/>
        <w:rPr>
          <w:rFonts w:asciiTheme="minorHAnsi" w:hAnsiTheme="minorHAnsi" w:cstheme="minorHAnsi"/>
          <w:bCs/>
          <w:sz w:val="22"/>
          <w:szCs w:val="22"/>
          <w:lang w:val="en-GB"/>
        </w:rPr>
      </w:pPr>
    </w:p>
    <w:p w14:paraId="61A2549D" w14:textId="1D3DAA8C" w:rsidR="00B24F1D" w:rsidRPr="00F12B79" w:rsidRDefault="004054D7" w:rsidP="004054D7">
      <w:pPr>
        <w:jc w:val="both"/>
        <w:rPr>
          <w:rFonts w:asciiTheme="minorHAnsi" w:hAnsiTheme="minorHAnsi" w:cstheme="minorHAnsi"/>
          <w:sz w:val="22"/>
          <w:szCs w:val="22"/>
        </w:rPr>
      </w:pPr>
      <w:r w:rsidRPr="00F12B79">
        <w:rPr>
          <w:rFonts w:asciiTheme="minorHAnsi" w:hAnsiTheme="minorHAnsi" w:cstheme="minorHAnsi"/>
          <w:bCs/>
          <w:sz w:val="22"/>
          <w:szCs w:val="22"/>
          <w:lang w:val="en-GB"/>
        </w:rPr>
        <w:t>The intern</w:t>
      </w:r>
      <w:r w:rsidR="005029E5">
        <w:rPr>
          <w:rFonts w:asciiTheme="minorHAnsi" w:hAnsiTheme="minorHAnsi" w:cstheme="minorHAnsi"/>
          <w:bCs/>
          <w:sz w:val="22"/>
          <w:szCs w:val="22"/>
          <w:lang w:val="en-GB"/>
        </w:rPr>
        <w:t xml:space="preserve"> </w:t>
      </w:r>
      <w:r w:rsidRPr="00F12B79">
        <w:rPr>
          <w:rFonts w:asciiTheme="minorHAnsi" w:hAnsiTheme="minorHAnsi" w:cstheme="minorHAnsi"/>
          <w:bCs/>
          <w:sz w:val="22"/>
          <w:szCs w:val="22"/>
          <w:lang w:val="en-GB"/>
        </w:rPr>
        <w:t>will</w:t>
      </w:r>
      <w:r w:rsidR="005029E5">
        <w:rPr>
          <w:rFonts w:asciiTheme="minorHAnsi" w:hAnsiTheme="minorHAnsi" w:cstheme="minorHAnsi"/>
          <w:bCs/>
          <w:sz w:val="22"/>
          <w:szCs w:val="22"/>
          <w:lang w:val="en-GB"/>
        </w:rPr>
        <w:t xml:space="preserve"> be </w:t>
      </w:r>
      <w:r w:rsidR="00B24F1D">
        <w:rPr>
          <w:rFonts w:asciiTheme="minorHAnsi" w:hAnsiTheme="minorHAnsi" w:cstheme="minorHAnsi"/>
          <w:bCs/>
          <w:sz w:val="22"/>
          <w:szCs w:val="22"/>
          <w:lang w:val="en-GB"/>
        </w:rPr>
        <w:t xml:space="preserve">a great </w:t>
      </w:r>
      <w:r w:rsidR="005029E5">
        <w:rPr>
          <w:rFonts w:asciiTheme="minorHAnsi" w:hAnsiTheme="minorHAnsi" w:cstheme="minorHAnsi"/>
          <w:bCs/>
          <w:sz w:val="22"/>
          <w:szCs w:val="22"/>
          <w:lang w:val="en-GB"/>
        </w:rPr>
        <w:t xml:space="preserve">asset to uplift the Indonesia country office’s work, </w:t>
      </w:r>
      <w:r w:rsidR="00B24F1D">
        <w:rPr>
          <w:rFonts w:asciiTheme="minorHAnsi" w:hAnsiTheme="minorHAnsi" w:cstheme="minorHAnsi"/>
          <w:bCs/>
          <w:sz w:val="22"/>
          <w:szCs w:val="22"/>
          <w:lang w:val="en-GB"/>
        </w:rPr>
        <w:t xml:space="preserve">particularly in supporting </w:t>
      </w:r>
      <w:r w:rsidR="00F57963">
        <w:rPr>
          <w:rFonts w:asciiTheme="minorHAnsi" w:hAnsiTheme="minorHAnsi" w:cstheme="minorHAnsi"/>
          <w:bCs/>
          <w:sz w:val="22"/>
          <w:szCs w:val="22"/>
          <w:lang w:val="en-GB"/>
        </w:rPr>
        <w:t>the communication-based work</w:t>
      </w:r>
      <w:r w:rsidR="005029E5">
        <w:rPr>
          <w:rFonts w:asciiTheme="minorHAnsi" w:hAnsiTheme="minorHAnsi" w:cstheme="minorHAnsi"/>
          <w:bCs/>
          <w:sz w:val="22"/>
          <w:szCs w:val="22"/>
          <w:lang w:val="en-GB"/>
        </w:rPr>
        <w:t>. She/ he will</w:t>
      </w:r>
      <w:r w:rsidRPr="00F12B79">
        <w:rPr>
          <w:rFonts w:asciiTheme="minorHAnsi" w:hAnsiTheme="minorHAnsi" w:cstheme="minorHAnsi"/>
          <w:bCs/>
          <w:sz w:val="22"/>
          <w:szCs w:val="22"/>
          <w:lang w:val="en-GB"/>
        </w:rPr>
        <w:t xml:space="preserve"> provide administrative as well as strategic </w:t>
      </w:r>
      <w:r w:rsidRPr="00F12B79">
        <w:rPr>
          <w:rFonts w:asciiTheme="minorHAnsi" w:hAnsiTheme="minorHAnsi" w:cstheme="minorHAnsi"/>
          <w:sz w:val="22"/>
          <w:szCs w:val="22"/>
        </w:rPr>
        <w:t>supports to Communication unit</w:t>
      </w:r>
      <w:r w:rsidR="00B24F1D">
        <w:rPr>
          <w:rFonts w:asciiTheme="minorHAnsi" w:hAnsiTheme="minorHAnsi" w:cstheme="minorHAnsi"/>
          <w:sz w:val="22"/>
          <w:szCs w:val="22"/>
        </w:rPr>
        <w:t>, a small unit of four people comprising multi-nationa</w:t>
      </w:r>
      <w:r w:rsidR="00D96B1A">
        <w:rPr>
          <w:rFonts w:asciiTheme="minorHAnsi" w:hAnsiTheme="minorHAnsi" w:cstheme="minorHAnsi"/>
          <w:sz w:val="22"/>
          <w:szCs w:val="22"/>
        </w:rPr>
        <w:t>l</w:t>
      </w:r>
      <w:r w:rsidR="00B24F1D">
        <w:rPr>
          <w:rFonts w:asciiTheme="minorHAnsi" w:hAnsiTheme="minorHAnsi" w:cstheme="minorHAnsi"/>
          <w:sz w:val="22"/>
          <w:szCs w:val="22"/>
        </w:rPr>
        <w:t xml:space="preserve"> professionals</w:t>
      </w:r>
      <w:r w:rsidRPr="00F12B79">
        <w:rPr>
          <w:rFonts w:asciiTheme="minorHAnsi" w:hAnsiTheme="minorHAnsi" w:cstheme="minorHAnsi"/>
          <w:sz w:val="22"/>
          <w:szCs w:val="22"/>
        </w:rPr>
        <w:t xml:space="preserve">. The unit is also re-establishing contacts with key media in Indonesia.  </w:t>
      </w:r>
    </w:p>
    <w:p w14:paraId="03272987" w14:textId="77777777" w:rsidR="004054D7" w:rsidRPr="00A13D39" w:rsidRDefault="004054D7" w:rsidP="00D96B1A">
      <w:pPr>
        <w:jc w:val="both"/>
        <w:rPr>
          <w:rFonts w:asciiTheme="minorHAnsi" w:hAnsiTheme="minorHAnsi" w:cs="Arial"/>
          <w:b/>
          <w:lang w:val="en-GB"/>
        </w:rPr>
      </w:pPr>
    </w:p>
    <w:p w14:paraId="34ABA508" w14:textId="77777777" w:rsidR="004054D7" w:rsidRPr="00F12B79" w:rsidRDefault="004054D7" w:rsidP="004054D7">
      <w:pPr>
        <w:pStyle w:val="BodyTextIndent"/>
        <w:ind w:firstLine="0"/>
        <w:jc w:val="both"/>
        <w:rPr>
          <w:rFonts w:asciiTheme="minorHAnsi" w:hAnsiTheme="minorHAnsi" w:cstheme="minorHAnsi"/>
          <w:b/>
          <w:bCs/>
          <w:szCs w:val="22"/>
          <w:lang w:val="en-GB"/>
        </w:rPr>
      </w:pPr>
      <w:r w:rsidRPr="00F12B79">
        <w:rPr>
          <w:rFonts w:asciiTheme="minorHAnsi" w:hAnsiTheme="minorHAnsi" w:cstheme="minorHAnsi"/>
          <w:b/>
          <w:bCs/>
          <w:szCs w:val="22"/>
          <w:lang w:val="en-GB"/>
        </w:rPr>
        <w:t>Summary of key responsibilities:</w:t>
      </w:r>
    </w:p>
    <w:p w14:paraId="37E6FE46" w14:textId="77777777" w:rsidR="004054D7" w:rsidRPr="00F12B79" w:rsidRDefault="004054D7" w:rsidP="004054D7">
      <w:pPr>
        <w:pStyle w:val="BodyTextIndent"/>
        <w:ind w:firstLine="0"/>
        <w:jc w:val="both"/>
        <w:rPr>
          <w:rFonts w:asciiTheme="minorHAnsi" w:hAnsiTheme="minorHAnsi" w:cstheme="minorHAnsi"/>
          <w:b/>
          <w:szCs w:val="22"/>
          <w:lang w:val="en-GB"/>
        </w:rPr>
      </w:pPr>
    </w:p>
    <w:p w14:paraId="33B59028" w14:textId="77777777" w:rsidR="004054D7" w:rsidRPr="00F12B79" w:rsidRDefault="004054D7" w:rsidP="004054D7">
      <w:pPr>
        <w:numPr>
          <w:ilvl w:val="0"/>
          <w:numId w:val="27"/>
        </w:numPr>
        <w:jc w:val="both"/>
        <w:rPr>
          <w:rFonts w:asciiTheme="minorHAnsi" w:hAnsiTheme="minorHAnsi" w:cstheme="minorHAnsi"/>
          <w:sz w:val="22"/>
          <w:szCs w:val="22"/>
        </w:rPr>
      </w:pPr>
      <w:r w:rsidRPr="00F12B79">
        <w:rPr>
          <w:rFonts w:asciiTheme="minorHAnsi" w:hAnsiTheme="minorHAnsi" w:cstheme="minorHAnsi"/>
          <w:sz w:val="22"/>
          <w:szCs w:val="22"/>
        </w:rPr>
        <w:t xml:space="preserve">Provision of support for activities with key medias </w:t>
      </w:r>
    </w:p>
    <w:p w14:paraId="5768285F" w14:textId="77777777" w:rsidR="004054D7" w:rsidRPr="00F12B79" w:rsidRDefault="004054D7" w:rsidP="004054D7">
      <w:pPr>
        <w:pStyle w:val="ListParagraph"/>
        <w:numPr>
          <w:ilvl w:val="0"/>
          <w:numId w:val="27"/>
        </w:numPr>
        <w:rPr>
          <w:rFonts w:asciiTheme="minorHAnsi" w:hAnsiTheme="minorHAnsi" w:cstheme="minorHAnsi"/>
          <w:sz w:val="22"/>
          <w:szCs w:val="22"/>
        </w:rPr>
      </w:pPr>
      <w:r w:rsidRPr="00F12B79">
        <w:rPr>
          <w:rFonts w:asciiTheme="minorHAnsi" w:hAnsiTheme="minorHAnsi" w:cstheme="minorHAnsi"/>
          <w:sz w:val="22"/>
          <w:szCs w:val="22"/>
        </w:rPr>
        <w:t>Researching and collecting information for UNDP’s communication strategy.</w:t>
      </w:r>
    </w:p>
    <w:p w14:paraId="51E1962F" w14:textId="77777777" w:rsidR="004054D7" w:rsidRPr="00F12B79" w:rsidRDefault="004054D7" w:rsidP="004054D7">
      <w:pPr>
        <w:numPr>
          <w:ilvl w:val="0"/>
          <w:numId w:val="27"/>
        </w:numPr>
        <w:jc w:val="both"/>
        <w:rPr>
          <w:rFonts w:asciiTheme="minorHAnsi" w:hAnsiTheme="minorHAnsi" w:cstheme="minorHAnsi"/>
          <w:sz w:val="22"/>
          <w:szCs w:val="22"/>
        </w:rPr>
      </w:pPr>
      <w:r w:rsidRPr="00F12B79">
        <w:rPr>
          <w:rFonts w:asciiTheme="minorHAnsi" w:hAnsiTheme="minorHAnsi" w:cstheme="minorHAnsi"/>
          <w:sz w:val="22"/>
          <w:szCs w:val="22"/>
        </w:rPr>
        <w:t xml:space="preserve">Provision of support in monitoring of key social events which UNDP can participate.  </w:t>
      </w:r>
    </w:p>
    <w:p w14:paraId="3C5285D5" w14:textId="76D63FDA" w:rsidR="009843B0" w:rsidRPr="00BF052D" w:rsidRDefault="004054D7" w:rsidP="00BF052D">
      <w:pPr>
        <w:pStyle w:val="ListParagraph"/>
        <w:numPr>
          <w:ilvl w:val="0"/>
          <w:numId w:val="27"/>
        </w:numPr>
        <w:rPr>
          <w:rFonts w:asciiTheme="minorHAnsi" w:hAnsiTheme="minorHAnsi" w:cstheme="minorHAnsi"/>
          <w:sz w:val="22"/>
          <w:szCs w:val="22"/>
        </w:rPr>
      </w:pPr>
      <w:r w:rsidRPr="00F12B79">
        <w:rPr>
          <w:rFonts w:asciiTheme="minorHAnsi" w:hAnsiTheme="minorHAnsi" w:cstheme="minorHAnsi"/>
          <w:sz w:val="22"/>
          <w:szCs w:val="22"/>
          <w:u w:val="single"/>
        </w:rPr>
        <w:t xml:space="preserve">Perform any other administrative and </w:t>
      </w:r>
      <w:r w:rsidR="00004F82" w:rsidRPr="00F12B79">
        <w:rPr>
          <w:rFonts w:asciiTheme="minorHAnsi" w:hAnsiTheme="minorHAnsi" w:cstheme="minorHAnsi"/>
          <w:sz w:val="22"/>
          <w:szCs w:val="22"/>
          <w:u w:val="single"/>
        </w:rPr>
        <w:t>logistical tasks</w:t>
      </w:r>
      <w:r w:rsidRPr="00F12B79">
        <w:rPr>
          <w:rFonts w:asciiTheme="minorHAnsi" w:hAnsiTheme="minorHAnsi" w:cstheme="minorHAnsi"/>
          <w:sz w:val="22"/>
          <w:szCs w:val="22"/>
          <w:u w:val="single"/>
        </w:rPr>
        <w:t xml:space="preserve"> assigned by the Communication</w:t>
      </w:r>
      <w:r w:rsidRPr="00F12B79">
        <w:rPr>
          <w:rFonts w:asciiTheme="minorHAnsi" w:hAnsiTheme="minorHAnsi" w:cstheme="minorHAnsi"/>
          <w:sz w:val="22"/>
          <w:szCs w:val="22"/>
        </w:rPr>
        <w:t xml:space="preserve"> </w:t>
      </w:r>
      <w:r w:rsidR="00004F82">
        <w:rPr>
          <w:rFonts w:asciiTheme="minorHAnsi" w:hAnsiTheme="minorHAnsi" w:cstheme="minorHAnsi"/>
          <w:sz w:val="22"/>
          <w:szCs w:val="22"/>
        </w:rPr>
        <w:t>Specialist and SDGs Campaigner.</w:t>
      </w:r>
      <w:r w:rsidRPr="00F12B79">
        <w:rPr>
          <w:rFonts w:asciiTheme="minorHAnsi" w:hAnsiTheme="minorHAnsi" w:cstheme="minorHAnsi"/>
          <w:sz w:val="22"/>
          <w:szCs w:val="22"/>
        </w:rPr>
        <w:t xml:space="preserve"> </w:t>
      </w:r>
    </w:p>
    <w:p w14:paraId="23027A7C" w14:textId="77777777" w:rsidR="009843B0" w:rsidRDefault="009843B0">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6F4EFDA4" w14:textId="341F3987" w:rsidR="004054D7"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688AA029" w:rsidR="007F00C2" w:rsidRPr="007F00C2" w:rsidRDefault="004054D7" w:rsidP="007F00C2">
            <w:pPr>
              <w:rPr>
                <w:rFonts w:asciiTheme="minorHAnsi" w:hAnsiTheme="minorHAnsi"/>
                <w:b/>
                <w:lang w:val="en-GB"/>
              </w:rPr>
            </w:pPr>
            <w:r>
              <w:rPr>
                <w:rFonts w:asciiTheme="minorHAnsi" w:hAnsiTheme="minorHAnsi"/>
                <w:b/>
                <w:lang w:val="en-GB"/>
              </w:rPr>
              <w:t xml:space="preserve">Supporting UNDP’s online content </w:t>
            </w:r>
          </w:p>
          <w:p w14:paraId="10561CFD" w14:textId="47004B1F" w:rsidR="004054D7" w:rsidRDefault="004054D7" w:rsidP="004054D7">
            <w:pPr>
              <w:pStyle w:val="ListParagraph"/>
              <w:numPr>
                <w:ilvl w:val="0"/>
                <w:numId w:val="24"/>
              </w:numPr>
              <w:rPr>
                <w:rFonts w:asciiTheme="minorHAnsi" w:hAnsiTheme="minorHAnsi" w:cstheme="minorHAnsi"/>
                <w:sz w:val="22"/>
                <w:szCs w:val="22"/>
              </w:rPr>
            </w:pPr>
            <w:r w:rsidRPr="00F12B79">
              <w:rPr>
                <w:rFonts w:asciiTheme="minorHAnsi" w:hAnsiTheme="minorHAnsi" w:cstheme="minorHAnsi"/>
                <w:sz w:val="22"/>
                <w:szCs w:val="22"/>
              </w:rPr>
              <w:t>Supporting the team in providing update for content of websit</w:t>
            </w:r>
            <w:r>
              <w:rPr>
                <w:rFonts w:asciiTheme="minorHAnsi" w:hAnsiTheme="minorHAnsi" w:cstheme="minorHAnsi"/>
                <w:sz w:val="22"/>
                <w:szCs w:val="22"/>
              </w:rPr>
              <w:t xml:space="preserve">e UNDP, collecting information </w:t>
            </w:r>
            <w:r w:rsidRPr="00F12B79">
              <w:rPr>
                <w:rFonts w:asciiTheme="minorHAnsi" w:hAnsiTheme="minorHAnsi" w:cstheme="minorHAnsi"/>
                <w:sz w:val="22"/>
                <w:szCs w:val="22"/>
              </w:rPr>
              <w:t>and preparation for UNDP websites.</w:t>
            </w:r>
          </w:p>
          <w:p w14:paraId="714EAE97" w14:textId="20B082EF" w:rsidR="00004F82" w:rsidRPr="00F12B79" w:rsidRDefault="00004F82" w:rsidP="004054D7">
            <w:pPr>
              <w:pStyle w:val="ListParagraph"/>
              <w:numPr>
                <w:ilvl w:val="0"/>
                <w:numId w:val="24"/>
              </w:numPr>
              <w:rPr>
                <w:rFonts w:asciiTheme="minorHAnsi" w:hAnsiTheme="minorHAnsi" w:cstheme="minorHAnsi"/>
                <w:sz w:val="22"/>
                <w:szCs w:val="22"/>
              </w:rPr>
            </w:pPr>
            <w:r>
              <w:rPr>
                <w:rFonts w:asciiTheme="minorHAnsi" w:hAnsiTheme="minorHAnsi" w:cstheme="minorHAnsi"/>
                <w:sz w:val="22"/>
                <w:szCs w:val="22"/>
              </w:rPr>
              <w:t>Supporting the team in providing update on UNDP Indonesia’s project sheets.</w:t>
            </w:r>
          </w:p>
          <w:p w14:paraId="4B28A039" w14:textId="2D6DAE3D" w:rsidR="004054D7" w:rsidRDefault="004054D7" w:rsidP="004054D7">
            <w:pPr>
              <w:numPr>
                <w:ilvl w:val="0"/>
                <w:numId w:val="24"/>
              </w:numPr>
              <w:jc w:val="both"/>
              <w:rPr>
                <w:rFonts w:asciiTheme="minorHAnsi" w:hAnsiTheme="minorHAnsi" w:cstheme="minorHAnsi"/>
                <w:sz w:val="22"/>
                <w:szCs w:val="22"/>
              </w:rPr>
            </w:pPr>
            <w:r w:rsidRPr="00F12B79">
              <w:rPr>
                <w:rFonts w:asciiTheme="minorHAnsi" w:hAnsiTheme="minorHAnsi" w:cstheme="minorHAnsi"/>
                <w:sz w:val="22"/>
                <w:szCs w:val="22"/>
              </w:rPr>
              <w:t xml:space="preserve">Updating events and drafting content of UNDP social media (twitter, </w:t>
            </w:r>
            <w:proofErr w:type="spellStart"/>
            <w:r w:rsidRPr="00F12B79">
              <w:rPr>
                <w:rFonts w:asciiTheme="minorHAnsi" w:hAnsiTheme="minorHAnsi" w:cstheme="minorHAnsi"/>
                <w:sz w:val="22"/>
                <w:szCs w:val="22"/>
              </w:rPr>
              <w:t>facebook</w:t>
            </w:r>
            <w:proofErr w:type="spellEnd"/>
            <w:r w:rsidRPr="00F12B79">
              <w:rPr>
                <w:rFonts w:asciiTheme="minorHAnsi" w:hAnsiTheme="minorHAnsi" w:cstheme="minorHAnsi"/>
                <w:sz w:val="22"/>
                <w:szCs w:val="22"/>
              </w:rPr>
              <w:t xml:space="preserve">, </w:t>
            </w:r>
            <w:proofErr w:type="spellStart"/>
            <w:r w:rsidRPr="00F12B79">
              <w:rPr>
                <w:rFonts w:asciiTheme="minorHAnsi" w:hAnsiTheme="minorHAnsi" w:cstheme="minorHAnsi"/>
                <w:sz w:val="22"/>
                <w:szCs w:val="22"/>
              </w:rPr>
              <w:t>Instagramme</w:t>
            </w:r>
            <w:proofErr w:type="spellEnd"/>
            <w:r w:rsidRPr="00F12B79">
              <w:rPr>
                <w:rFonts w:asciiTheme="minorHAnsi" w:hAnsiTheme="minorHAnsi" w:cstheme="minorHAnsi"/>
                <w:sz w:val="22"/>
                <w:szCs w:val="22"/>
              </w:rPr>
              <w:t xml:space="preserve">, </w:t>
            </w:r>
            <w:proofErr w:type="spellStart"/>
            <w:proofErr w:type="gramStart"/>
            <w:r w:rsidRPr="00F12B79">
              <w:rPr>
                <w:rFonts w:asciiTheme="minorHAnsi" w:hAnsiTheme="minorHAnsi" w:cstheme="minorHAnsi"/>
                <w:sz w:val="22"/>
                <w:szCs w:val="22"/>
              </w:rPr>
              <w:t>Youtube</w:t>
            </w:r>
            <w:proofErr w:type="spellEnd"/>
            <w:r w:rsidRPr="00F12B79">
              <w:rPr>
                <w:rFonts w:asciiTheme="minorHAnsi" w:hAnsiTheme="minorHAnsi" w:cstheme="minorHAnsi"/>
                <w:sz w:val="22"/>
                <w:szCs w:val="22"/>
              </w:rPr>
              <w:t xml:space="preserve"> )</w:t>
            </w:r>
            <w:proofErr w:type="gramEnd"/>
            <w:r w:rsidRPr="00F12B79">
              <w:rPr>
                <w:rFonts w:asciiTheme="minorHAnsi" w:hAnsiTheme="minorHAnsi" w:cstheme="minorHAnsi"/>
                <w:sz w:val="22"/>
                <w:szCs w:val="22"/>
              </w:rPr>
              <w:t xml:space="preserve"> </w:t>
            </w:r>
          </w:p>
          <w:p w14:paraId="387250F2" w14:textId="77777777" w:rsidR="004054D7" w:rsidRPr="00324F22" w:rsidRDefault="004054D7" w:rsidP="004054D7">
            <w:pPr>
              <w:numPr>
                <w:ilvl w:val="0"/>
                <w:numId w:val="24"/>
              </w:numPr>
              <w:jc w:val="both"/>
              <w:rPr>
                <w:rFonts w:asciiTheme="minorHAnsi" w:hAnsiTheme="minorHAnsi" w:cstheme="minorHAnsi"/>
                <w:sz w:val="22"/>
                <w:szCs w:val="22"/>
              </w:rPr>
            </w:pPr>
            <w:r w:rsidRPr="00324F22">
              <w:rPr>
                <w:rFonts w:asciiTheme="minorHAnsi" w:hAnsiTheme="minorHAnsi" w:cstheme="minorHAnsi"/>
                <w:sz w:val="22"/>
                <w:szCs w:val="22"/>
                <w:lang w:val="id-ID"/>
              </w:rPr>
              <w:t xml:space="preserve">Supporting </w:t>
            </w:r>
            <w:r>
              <w:rPr>
                <w:rFonts w:asciiTheme="minorHAnsi" w:hAnsiTheme="minorHAnsi" w:cstheme="minorHAnsi"/>
                <w:sz w:val="22"/>
                <w:szCs w:val="22"/>
                <w:lang w:val="id-ID"/>
              </w:rPr>
              <w:t xml:space="preserve">additional </w:t>
            </w:r>
            <w:r w:rsidRPr="00324F22">
              <w:rPr>
                <w:rFonts w:asciiTheme="minorHAnsi" w:hAnsiTheme="minorHAnsi" w:cstheme="minorHAnsi"/>
                <w:sz w:val="22"/>
                <w:szCs w:val="22"/>
                <w:lang w:val="id-ID"/>
              </w:rPr>
              <w:t xml:space="preserve">design of graphics and visualizations for promoting the activities of UNDP through social media </w:t>
            </w:r>
            <w:r>
              <w:rPr>
                <w:rFonts w:asciiTheme="minorHAnsi" w:hAnsiTheme="minorHAnsi" w:cstheme="minorHAnsi"/>
                <w:sz w:val="22"/>
                <w:szCs w:val="22"/>
                <w:lang w:val="id-ID"/>
              </w:rPr>
              <w:t>and events</w:t>
            </w:r>
          </w:p>
          <w:p w14:paraId="56C02510" w14:textId="2D93119D" w:rsidR="00F64BAA" w:rsidRPr="004054D7" w:rsidRDefault="00F64BAA" w:rsidP="004054D7">
            <w:pPr>
              <w:rPr>
                <w:rFonts w:asciiTheme="minorHAnsi" w:hAnsiTheme="minorHAnsi"/>
                <w:lang w:val="en-GB"/>
              </w:rPr>
            </w:pPr>
          </w:p>
        </w:tc>
        <w:tc>
          <w:tcPr>
            <w:tcW w:w="1005" w:type="dxa"/>
          </w:tcPr>
          <w:p w14:paraId="245AC64F" w14:textId="7342C08E" w:rsidR="00F64BAA" w:rsidRPr="001B6350" w:rsidRDefault="009843B0" w:rsidP="009843B0">
            <w:pPr>
              <w:jc w:val="center"/>
              <w:rPr>
                <w:rFonts w:asciiTheme="minorHAnsi" w:hAnsiTheme="minorHAnsi" w:cs="Arial"/>
                <w:b/>
                <w:lang w:val="en-GB"/>
              </w:rPr>
            </w:pPr>
            <w:r>
              <w:rPr>
                <w:rFonts w:asciiTheme="minorHAnsi" w:hAnsiTheme="minorHAnsi" w:cs="Arial"/>
                <w:b/>
                <w:lang w:val="en-GB"/>
              </w:rPr>
              <w:t xml:space="preserve">45 </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50338A11" w:rsidR="007F00C2" w:rsidRPr="00F20631" w:rsidRDefault="004054D7" w:rsidP="007F00C2">
            <w:pPr>
              <w:rPr>
                <w:rFonts w:asciiTheme="minorHAnsi" w:hAnsiTheme="minorHAnsi"/>
                <w:b/>
                <w:bCs/>
                <w:lang w:val="en-GB"/>
              </w:rPr>
            </w:pPr>
            <w:r>
              <w:rPr>
                <w:rFonts w:asciiTheme="minorHAnsi" w:hAnsiTheme="minorHAnsi"/>
                <w:b/>
                <w:bCs/>
                <w:lang w:val="en-GB"/>
              </w:rPr>
              <w:t>Supporting UNDP’s media relation</w:t>
            </w:r>
          </w:p>
          <w:p w14:paraId="45F88578" w14:textId="77777777" w:rsidR="004054D7" w:rsidRPr="00F12B79" w:rsidRDefault="004054D7" w:rsidP="004054D7">
            <w:pPr>
              <w:numPr>
                <w:ilvl w:val="0"/>
                <w:numId w:val="19"/>
              </w:numPr>
              <w:jc w:val="both"/>
              <w:rPr>
                <w:rFonts w:asciiTheme="minorHAnsi" w:hAnsiTheme="minorHAnsi" w:cstheme="minorHAnsi"/>
                <w:sz w:val="22"/>
                <w:szCs w:val="22"/>
              </w:rPr>
            </w:pPr>
            <w:r>
              <w:rPr>
                <w:rFonts w:asciiTheme="minorHAnsi" w:hAnsiTheme="minorHAnsi" w:cstheme="minorHAnsi"/>
                <w:sz w:val="22"/>
                <w:szCs w:val="22"/>
              </w:rPr>
              <w:t>Supporting head of unit in</w:t>
            </w:r>
            <w:r w:rsidRPr="00F12B79">
              <w:rPr>
                <w:rFonts w:asciiTheme="minorHAnsi" w:hAnsiTheme="minorHAnsi" w:cstheme="minorHAnsi"/>
                <w:sz w:val="22"/>
                <w:szCs w:val="22"/>
              </w:rPr>
              <w:t xml:space="preserve"> facilitation of “meet and greet” sessions between UNDP and key medias and other functions relating to media. </w:t>
            </w:r>
          </w:p>
          <w:p w14:paraId="2C409905" w14:textId="77777777" w:rsidR="004054D7" w:rsidRPr="00F12B79" w:rsidRDefault="004054D7" w:rsidP="004054D7">
            <w:pPr>
              <w:numPr>
                <w:ilvl w:val="0"/>
                <w:numId w:val="19"/>
              </w:numPr>
              <w:jc w:val="both"/>
              <w:rPr>
                <w:rFonts w:asciiTheme="minorHAnsi" w:hAnsiTheme="minorHAnsi" w:cstheme="minorHAnsi"/>
                <w:sz w:val="22"/>
                <w:szCs w:val="22"/>
              </w:rPr>
            </w:pPr>
            <w:r w:rsidRPr="00F12B79">
              <w:rPr>
                <w:rFonts w:asciiTheme="minorHAnsi" w:hAnsiTheme="minorHAnsi" w:cstheme="minorHAnsi"/>
                <w:sz w:val="22"/>
                <w:szCs w:val="22"/>
              </w:rPr>
              <w:t>Updating database of key contacts in the media</w:t>
            </w:r>
          </w:p>
          <w:p w14:paraId="3107A99E" w14:textId="11850454" w:rsidR="00F64BAA" w:rsidRPr="004054D7" w:rsidRDefault="004054D7" w:rsidP="004054D7">
            <w:pPr>
              <w:pStyle w:val="ListParagraph"/>
              <w:numPr>
                <w:ilvl w:val="0"/>
                <w:numId w:val="19"/>
              </w:numPr>
              <w:rPr>
                <w:rFonts w:asciiTheme="minorHAnsi" w:hAnsiTheme="minorHAnsi"/>
                <w:lang w:val="en-GB"/>
              </w:rPr>
            </w:pPr>
            <w:r w:rsidRPr="00F12B79">
              <w:rPr>
                <w:rFonts w:asciiTheme="minorHAnsi" w:hAnsiTheme="minorHAnsi" w:cstheme="minorHAnsi"/>
                <w:sz w:val="22"/>
                <w:szCs w:val="22"/>
              </w:rPr>
              <w:t>Supporting media monitoring and highlighting potential topics/ issues which UNDP can take part of.</w:t>
            </w:r>
          </w:p>
        </w:tc>
        <w:tc>
          <w:tcPr>
            <w:tcW w:w="1005" w:type="dxa"/>
          </w:tcPr>
          <w:p w14:paraId="0E02DEFB" w14:textId="239A4194" w:rsidR="00F64BAA" w:rsidRPr="001B6350" w:rsidRDefault="009843B0" w:rsidP="009843B0">
            <w:pPr>
              <w:jc w:val="center"/>
              <w:rPr>
                <w:rFonts w:asciiTheme="minorHAnsi" w:hAnsiTheme="minorHAnsi" w:cs="Arial"/>
                <w:b/>
                <w:lang w:val="en-GB"/>
              </w:rPr>
            </w:pPr>
            <w:r>
              <w:rPr>
                <w:rFonts w:asciiTheme="minorHAnsi" w:hAnsiTheme="minorHAnsi" w:cs="Arial"/>
                <w:b/>
                <w:lang w:val="en-GB"/>
              </w:rPr>
              <w:t xml:space="preserve">30 </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4E7917EC" w14:textId="77777777" w:rsidR="004054D7" w:rsidRPr="00F12B79" w:rsidRDefault="004054D7" w:rsidP="004054D7">
            <w:pPr>
              <w:pStyle w:val="ListParagraph"/>
              <w:numPr>
                <w:ilvl w:val="0"/>
                <w:numId w:val="19"/>
              </w:numPr>
              <w:rPr>
                <w:rFonts w:asciiTheme="minorHAnsi" w:hAnsiTheme="minorHAnsi" w:cstheme="minorHAnsi"/>
                <w:sz w:val="22"/>
                <w:szCs w:val="22"/>
              </w:rPr>
            </w:pPr>
            <w:r w:rsidRPr="00F12B79">
              <w:rPr>
                <w:rFonts w:asciiTheme="minorHAnsi" w:hAnsiTheme="minorHAnsi" w:cstheme="minorHAnsi"/>
                <w:sz w:val="22"/>
                <w:szCs w:val="22"/>
              </w:rPr>
              <w:t>Supporting collection and update gender sensitive information in website, social media of UNDP</w:t>
            </w:r>
          </w:p>
          <w:p w14:paraId="0F387E28" w14:textId="668552F7" w:rsidR="0045455E" w:rsidRPr="00D91EE0" w:rsidRDefault="004054D7" w:rsidP="004054D7">
            <w:pPr>
              <w:pStyle w:val="ListParagraph"/>
              <w:numPr>
                <w:ilvl w:val="0"/>
                <w:numId w:val="19"/>
              </w:numPr>
              <w:rPr>
                <w:rFonts w:asciiTheme="minorHAnsi" w:hAnsiTheme="minorHAnsi"/>
                <w:lang w:val="en-GB"/>
              </w:rPr>
            </w:pPr>
            <w:r w:rsidRPr="00F12B79">
              <w:rPr>
                <w:rFonts w:asciiTheme="minorHAnsi" w:hAnsiTheme="minorHAnsi" w:cstheme="minorHAnsi"/>
                <w:sz w:val="22"/>
                <w:szCs w:val="22"/>
              </w:rPr>
              <w:t>Support the organization in for the preparation of UN day in October (depending on onboarding time of intern)</w:t>
            </w:r>
          </w:p>
        </w:tc>
        <w:tc>
          <w:tcPr>
            <w:tcW w:w="1005" w:type="dxa"/>
          </w:tcPr>
          <w:p w14:paraId="6328C4F0" w14:textId="0BCCEBBD" w:rsidR="009502ED" w:rsidRPr="00D91EE0" w:rsidRDefault="009843B0" w:rsidP="009843B0">
            <w:pPr>
              <w:jc w:val="center"/>
              <w:rPr>
                <w:rFonts w:asciiTheme="minorHAnsi" w:hAnsiTheme="minorHAnsi"/>
                <w:b/>
                <w:bCs/>
                <w:lang w:val="en-GB"/>
              </w:rPr>
            </w:pPr>
            <w:r>
              <w:rPr>
                <w:rFonts w:asciiTheme="minorHAnsi" w:hAnsiTheme="minorHAnsi"/>
                <w:b/>
                <w:bCs/>
                <w:lang w:val="en-GB"/>
              </w:rPr>
              <w:t xml:space="preserve">25 </w:t>
            </w:r>
            <w:r w:rsidR="009502ED" w:rsidRPr="00D91EE0">
              <w:rPr>
                <w:rFonts w:asciiTheme="minorHAnsi" w:hAnsiTheme="minorHAnsi"/>
                <w:b/>
                <w:bCs/>
                <w:lang w:val="en-GB"/>
              </w:rPr>
              <w:t>%</w:t>
            </w:r>
          </w:p>
        </w:tc>
      </w:tr>
    </w:tbl>
    <w:p w14:paraId="71D0CCA8" w14:textId="77777777" w:rsidR="00617B12" w:rsidRPr="00201466" w:rsidRDefault="00617B12" w:rsidP="00A601F8">
      <w:pPr>
        <w:rPr>
          <w:rFonts w:asciiTheme="minorHAnsi" w:hAnsiTheme="minorHAnsi" w:cs="Arial"/>
          <w:b/>
          <w:lang w:val="en-GB"/>
        </w:rPr>
      </w:pPr>
    </w:p>
    <w:p w14:paraId="70284CBC" w14:textId="61C4835D" w:rsidR="00201466" w:rsidRDefault="00201466" w:rsidP="00A601F8">
      <w:pPr>
        <w:rPr>
          <w:rFonts w:asciiTheme="minorHAnsi" w:hAnsiTheme="minorHAnsi" w:cs="Arial"/>
          <w:b/>
          <w:lang w:val="en-GB"/>
        </w:rPr>
      </w:pPr>
    </w:p>
    <w:p w14:paraId="4AF08411" w14:textId="08074EA1" w:rsidR="00D96B1A" w:rsidRDefault="00D96B1A" w:rsidP="00A601F8">
      <w:pPr>
        <w:rPr>
          <w:rFonts w:asciiTheme="minorHAnsi" w:hAnsiTheme="minorHAnsi" w:cs="Arial"/>
          <w:b/>
          <w:lang w:val="en-GB"/>
        </w:rPr>
      </w:pPr>
    </w:p>
    <w:p w14:paraId="1B6030C9" w14:textId="543C4EA2" w:rsidR="00D96B1A" w:rsidRDefault="00D96B1A" w:rsidP="00A601F8">
      <w:pPr>
        <w:rPr>
          <w:rFonts w:asciiTheme="minorHAnsi" w:hAnsiTheme="minorHAnsi" w:cs="Arial"/>
          <w:b/>
          <w:lang w:val="en-GB"/>
        </w:rPr>
      </w:pPr>
    </w:p>
    <w:p w14:paraId="28A17EDC" w14:textId="568C87E0" w:rsidR="00D96B1A" w:rsidRDefault="00D96B1A" w:rsidP="00A601F8">
      <w:pPr>
        <w:rPr>
          <w:rFonts w:asciiTheme="minorHAnsi" w:hAnsiTheme="minorHAnsi" w:cs="Arial"/>
          <w:b/>
          <w:lang w:val="en-GB"/>
        </w:rPr>
      </w:pPr>
    </w:p>
    <w:p w14:paraId="684580ED" w14:textId="4D6FFB29" w:rsidR="00D96B1A" w:rsidRDefault="00D96B1A" w:rsidP="00A601F8">
      <w:pPr>
        <w:rPr>
          <w:rFonts w:asciiTheme="minorHAnsi" w:hAnsiTheme="minorHAnsi" w:cs="Arial"/>
          <w:b/>
          <w:lang w:val="en-GB"/>
        </w:rPr>
      </w:pPr>
    </w:p>
    <w:p w14:paraId="5C031F6C" w14:textId="77777777" w:rsidR="00D96B1A" w:rsidRPr="00201466" w:rsidRDefault="00D96B1A"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lastRenderedPageBreak/>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17F8CB13"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w:t>
      </w:r>
      <w:r w:rsidR="00004F82">
        <w:rPr>
          <w:rFonts w:asciiTheme="minorHAnsi" w:hAnsiTheme="minorHAnsi" w:cs="Arial"/>
          <w:sz w:val="20"/>
        </w:rPr>
        <w:t xml:space="preserve"> in</w:t>
      </w:r>
      <w:r w:rsidRPr="00224DBF">
        <w:rPr>
          <w:rFonts w:asciiTheme="minorHAnsi" w:hAnsiTheme="minorHAnsi" w:cs="Arial"/>
          <w:sz w:val="20"/>
        </w:rPr>
        <w:t>;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62336A71" w14:textId="397E24AD" w:rsidR="00E31C10" w:rsidRPr="002268B9"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F50DC9">
                <w:rPr>
                  <w:rFonts w:asciiTheme="minorHAnsi" w:hAnsiTheme="minorHAnsi" w:cstheme="minorHAnsi"/>
                  <w:sz w:val="22"/>
                  <w:szCs w:val="22"/>
                  <w:lang w:val="en-GB"/>
                </w:rPr>
                <w:t>c</w:t>
              </w:r>
              <w:r w:rsidR="00F50DC9" w:rsidRPr="00F12B79">
                <w:rPr>
                  <w:rFonts w:asciiTheme="minorHAnsi" w:hAnsiTheme="minorHAnsi" w:cstheme="minorHAnsi"/>
                  <w:sz w:val="22"/>
                  <w:szCs w:val="22"/>
                  <w:lang w:val="en-GB"/>
                </w:rPr>
                <w:t>ommunication</w:t>
              </w:r>
              <w:r w:rsidR="00004F82">
                <w:rPr>
                  <w:rFonts w:asciiTheme="minorHAnsi" w:hAnsiTheme="minorHAnsi" w:cstheme="minorHAnsi"/>
                  <w:sz w:val="22"/>
                  <w:szCs w:val="22"/>
                  <w:lang w:val="en-GB"/>
                </w:rPr>
                <w:t xml:space="preserve"> or</w:t>
              </w:r>
              <w:r w:rsidR="00F50DC9" w:rsidRPr="00F12B79">
                <w:rPr>
                  <w:rFonts w:asciiTheme="minorHAnsi" w:hAnsiTheme="minorHAnsi" w:cstheme="minorHAnsi"/>
                  <w:sz w:val="22"/>
                  <w:szCs w:val="22"/>
                  <w:lang w:val="en-GB"/>
                </w:rPr>
                <w:t xml:space="preserve"> journalis</w:t>
              </w:r>
              <w:r w:rsidR="00004F82">
                <w:rPr>
                  <w:rFonts w:asciiTheme="minorHAnsi" w:hAnsiTheme="minorHAnsi" w:cstheme="minorHAnsi"/>
                  <w:sz w:val="22"/>
                  <w:szCs w:val="22"/>
                  <w:lang w:val="en-GB"/>
                </w:rPr>
                <w:t xml:space="preserve">m or public relations or digital marketing </w:t>
              </w:r>
              <w:r w:rsidR="00F50DC9" w:rsidRPr="00F12B79">
                <w:rPr>
                  <w:rFonts w:asciiTheme="minorHAnsi" w:hAnsiTheme="minorHAnsi" w:cstheme="minorHAnsi"/>
                  <w:sz w:val="22"/>
                  <w:szCs w:val="22"/>
                  <w:lang w:val="en-GB"/>
                </w:rPr>
                <w:t>or</w:t>
              </w:r>
              <w:r w:rsidR="00004F82">
                <w:rPr>
                  <w:rFonts w:asciiTheme="minorHAnsi" w:hAnsiTheme="minorHAnsi" w:cstheme="minorHAnsi"/>
                  <w:sz w:val="22"/>
                  <w:szCs w:val="22"/>
                  <w:lang w:val="en-GB"/>
                </w:rPr>
                <w:t xml:space="preserve"> </w:t>
              </w:r>
              <w:r w:rsidR="00F50DC9" w:rsidRPr="00F12B79">
                <w:rPr>
                  <w:rFonts w:asciiTheme="minorHAnsi" w:hAnsiTheme="minorHAnsi" w:cstheme="minorHAnsi"/>
                  <w:sz w:val="22"/>
                  <w:szCs w:val="22"/>
                  <w:lang w:val="en-GB"/>
                </w:rPr>
                <w:t>relevant disciplines</w:t>
              </w:r>
            </w:sdtContent>
          </w:sdt>
        </w:sdtContent>
      </w:sdt>
      <w:r w:rsidR="00004F82">
        <w:rPr>
          <w:rFonts w:asciiTheme="minorHAnsi" w:hAnsiTheme="minorHAnsi"/>
          <w:lang w:val="en-GB"/>
        </w:rPr>
        <w:t xml:space="preserve">. Having components of graphic design subjects are desirable. </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6BCBA122"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p>
    <w:p w14:paraId="37A57974" w14:textId="347CA2F1" w:rsidR="00D410E9" w:rsidRPr="00D410E9" w:rsidRDefault="00D410E9" w:rsidP="00D410E9">
      <w:pPr>
        <w:pStyle w:val="ListParagraph"/>
        <w:numPr>
          <w:ilvl w:val="0"/>
          <w:numId w:val="19"/>
        </w:numPr>
        <w:contextualSpacing w:val="0"/>
        <w:rPr>
          <w:rFonts w:asciiTheme="minorHAnsi" w:hAnsiTheme="minorHAnsi" w:cstheme="minorHAnsi"/>
          <w:sz w:val="22"/>
          <w:szCs w:val="22"/>
        </w:rPr>
      </w:pPr>
      <w:r>
        <w:rPr>
          <w:rFonts w:asciiTheme="minorHAnsi" w:hAnsiTheme="minorHAnsi" w:cstheme="minorHAnsi"/>
          <w:sz w:val="22"/>
          <w:szCs w:val="22"/>
        </w:rPr>
        <w:t>Adequate</w:t>
      </w:r>
      <w:r w:rsidRPr="00E91CCB">
        <w:rPr>
          <w:rFonts w:asciiTheme="minorHAnsi" w:hAnsiTheme="minorHAnsi" w:cstheme="minorHAnsi"/>
          <w:sz w:val="22"/>
          <w:szCs w:val="22"/>
        </w:rPr>
        <w:t xml:space="preserve"> knowledge of gra</w:t>
      </w:r>
      <w:r>
        <w:rPr>
          <w:rFonts w:asciiTheme="minorHAnsi" w:hAnsiTheme="minorHAnsi" w:cstheme="minorHAnsi"/>
          <w:sz w:val="22"/>
          <w:szCs w:val="22"/>
        </w:rPr>
        <w:t>phic design software</w:t>
      </w:r>
      <w:r>
        <w:rPr>
          <w:rFonts w:asciiTheme="minorHAnsi" w:hAnsiTheme="minorHAnsi" w:cstheme="minorHAnsi"/>
          <w:sz w:val="22"/>
          <w:szCs w:val="22"/>
          <w:lang w:val="id-ID"/>
        </w:rPr>
        <w:t xml:space="preserve"> or applications</w:t>
      </w:r>
      <w:r>
        <w:rPr>
          <w:rFonts w:asciiTheme="minorHAnsi" w:hAnsiTheme="minorHAnsi" w:cstheme="minorHAnsi"/>
          <w:sz w:val="22"/>
          <w:szCs w:val="22"/>
        </w:rPr>
        <w:t>,</w:t>
      </w:r>
      <w:r>
        <w:rPr>
          <w:rFonts w:asciiTheme="minorHAnsi" w:hAnsiTheme="minorHAnsi" w:cstheme="minorHAnsi"/>
          <w:sz w:val="22"/>
          <w:szCs w:val="22"/>
          <w:lang w:val="id-ID"/>
        </w:rPr>
        <w:t xml:space="preserve"> such as</w:t>
      </w:r>
      <w:r>
        <w:rPr>
          <w:rFonts w:asciiTheme="minorHAnsi" w:hAnsiTheme="minorHAnsi" w:cstheme="minorHAnsi"/>
          <w:sz w:val="22"/>
          <w:szCs w:val="22"/>
        </w:rPr>
        <w:t xml:space="preserve"> Adobe Illustrator, InDesign, </w:t>
      </w:r>
      <w:r w:rsidRPr="00E91CCB">
        <w:rPr>
          <w:rFonts w:asciiTheme="minorHAnsi" w:hAnsiTheme="minorHAnsi" w:cstheme="minorHAnsi"/>
          <w:sz w:val="22"/>
          <w:szCs w:val="22"/>
        </w:rPr>
        <w:t>Photoshop</w:t>
      </w:r>
      <w:r>
        <w:rPr>
          <w:rFonts w:asciiTheme="minorHAnsi" w:hAnsiTheme="minorHAnsi" w:cstheme="minorHAnsi"/>
          <w:sz w:val="22"/>
          <w:szCs w:val="22"/>
          <w:lang w:val="id-ID"/>
        </w:rPr>
        <w:t>, and/ or Canva</w:t>
      </w:r>
    </w:p>
    <w:p w14:paraId="2328236F" w14:textId="7DF17E06" w:rsidR="00D91EE0" w:rsidRPr="00D410E9" w:rsidRDefault="00D410E9" w:rsidP="00D410E9">
      <w:pPr>
        <w:pStyle w:val="ListParagraph"/>
        <w:numPr>
          <w:ilvl w:val="0"/>
          <w:numId w:val="19"/>
        </w:numPr>
        <w:spacing w:before="120" w:after="120"/>
        <w:contextualSpacing w:val="0"/>
        <w:jc w:val="both"/>
        <w:rPr>
          <w:rFonts w:asciiTheme="minorHAnsi" w:hAnsiTheme="minorHAnsi" w:cstheme="minorHAnsi"/>
          <w:sz w:val="22"/>
          <w:szCs w:val="22"/>
        </w:rPr>
      </w:pPr>
      <w:r w:rsidRPr="00F12B79">
        <w:rPr>
          <w:rFonts w:asciiTheme="minorHAnsi" w:hAnsiTheme="minorHAnsi" w:cstheme="minorHAnsi"/>
          <w:sz w:val="22"/>
          <w:szCs w:val="22"/>
        </w:rPr>
        <w:t>Computer literate in standard software applications; Power point knowledge is a real plus point.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6DB0C312" w:rsidR="004300EB" w:rsidRPr="00D410E9" w:rsidRDefault="00D410E9" w:rsidP="00D410E9">
      <w:pPr>
        <w:pStyle w:val="ListParagraph"/>
        <w:numPr>
          <w:ilvl w:val="0"/>
          <w:numId w:val="19"/>
        </w:numPr>
        <w:spacing w:before="120" w:after="120"/>
        <w:contextualSpacing w:val="0"/>
        <w:jc w:val="both"/>
        <w:rPr>
          <w:rFonts w:asciiTheme="minorHAnsi" w:hAnsiTheme="minorHAnsi" w:cstheme="minorHAnsi"/>
          <w:sz w:val="22"/>
          <w:szCs w:val="22"/>
        </w:rPr>
      </w:pPr>
      <w:r w:rsidRPr="00F12B79">
        <w:rPr>
          <w:rFonts w:asciiTheme="minorHAnsi" w:hAnsiTheme="minorHAnsi" w:cstheme="minorHAnsi"/>
          <w:sz w:val="22"/>
          <w:szCs w:val="22"/>
        </w:rPr>
        <w:t xml:space="preserve">Proficiency in </w:t>
      </w:r>
      <w:r>
        <w:rPr>
          <w:rFonts w:asciiTheme="minorHAnsi" w:hAnsiTheme="minorHAnsi" w:cstheme="minorHAnsi"/>
          <w:sz w:val="22"/>
          <w:szCs w:val="22"/>
        </w:rPr>
        <w:t>E</w:t>
      </w:r>
      <w:r w:rsidRPr="00F12B79">
        <w:rPr>
          <w:rFonts w:asciiTheme="minorHAnsi" w:hAnsiTheme="minorHAnsi" w:cstheme="minorHAnsi"/>
          <w:sz w:val="22"/>
          <w:szCs w:val="22"/>
        </w:rPr>
        <w:t xml:space="preserve">nglish </w:t>
      </w:r>
      <w:r w:rsidR="00C00E06">
        <w:rPr>
          <w:rFonts w:asciiTheme="minorHAnsi" w:hAnsiTheme="minorHAnsi" w:cstheme="minorHAnsi"/>
          <w:sz w:val="22"/>
          <w:szCs w:val="22"/>
        </w:rPr>
        <w:t xml:space="preserve">(fluent) </w:t>
      </w:r>
      <w:r w:rsidRPr="00F12B79">
        <w:rPr>
          <w:rFonts w:asciiTheme="minorHAnsi" w:hAnsiTheme="minorHAnsi" w:cstheme="minorHAnsi"/>
          <w:sz w:val="22"/>
          <w:szCs w:val="22"/>
        </w:rPr>
        <w:t>and Bahasa Indonesia</w:t>
      </w:r>
      <w:r w:rsidR="00C00E06">
        <w:rPr>
          <w:rFonts w:asciiTheme="minorHAnsi" w:hAnsiTheme="minorHAnsi" w:cstheme="minorHAnsi"/>
          <w:sz w:val="22"/>
          <w:szCs w:val="22"/>
        </w:rPr>
        <w:t xml:space="preserve"> (beginner to moderate)</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53A47D6" w14:textId="4F7C6BF4" w:rsidR="00C00E06"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r w:rsidR="00C00E06">
        <w:rPr>
          <w:rFonts w:asciiTheme="minorHAnsi" w:hAnsiTheme="minorHAnsi" w:cs="Arial"/>
          <w:sz w:val="20"/>
        </w:rPr>
        <w:t xml:space="preserve">A genuine interest in social </w:t>
      </w:r>
      <w:r w:rsidR="00004F82">
        <w:rPr>
          <w:rFonts w:asciiTheme="minorHAnsi" w:hAnsiTheme="minorHAnsi" w:cs="Arial"/>
          <w:sz w:val="20"/>
        </w:rPr>
        <w:t>media with familiarity in Twitter, Instagram</w:t>
      </w:r>
      <w:r w:rsidR="009843B0">
        <w:rPr>
          <w:rFonts w:asciiTheme="minorHAnsi" w:hAnsiTheme="minorHAnsi" w:cs="Arial"/>
          <w:sz w:val="20"/>
        </w:rPr>
        <w:t>,</w:t>
      </w:r>
      <w:r w:rsidR="00004F82">
        <w:rPr>
          <w:rFonts w:asciiTheme="minorHAnsi" w:hAnsiTheme="minorHAnsi" w:cs="Arial"/>
          <w:sz w:val="20"/>
        </w:rPr>
        <w:t xml:space="preserve"> and Tik Tok.</w:t>
      </w:r>
    </w:p>
    <w:p w14:paraId="6AB018B7" w14:textId="77777777" w:rsidR="00C00E06" w:rsidRPr="00F12B79" w:rsidRDefault="00C00E06" w:rsidP="00C00E06">
      <w:pPr>
        <w:pStyle w:val="ListParagraph"/>
        <w:numPr>
          <w:ilvl w:val="0"/>
          <w:numId w:val="19"/>
        </w:numPr>
        <w:spacing w:before="120" w:after="120"/>
        <w:contextualSpacing w:val="0"/>
        <w:jc w:val="both"/>
        <w:rPr>
          <w:rFonts w:asciiTheme="minorHAnsi" w:hAnsiTheme="minorHAnsi" w:cstheme="minorHAnsi"/>
          <w:sz w:val="22"/>
          <w:szCs w:val="22"/>
        </w:rPr>
      </w:pPr>
      <w:r w:rsidRPr="00F12B79">
        <w:rPr>
          <w:rFonts w:asciiTheme="minorHAnsi" w:hAnsiTheme="minorHAnsi" w:cstheme="minorHAnsi"/>
          <w:sz w:val="22"/>
          <w:szCs w:val="22"/>
          <w:lang w:val="en-GB"/>
        </w:rPr>
        <w:t>A clear understanding of media structure in Indonesia including their readership/ viewership and their political agenda.</w:t>
      </w:r>
    </w:p>
    <w:p w14:paraId="7371FF3B" w14:textId="67825F67" w:rsidR="00C00E06" w:rsidRPr="00C00E06" w:rsidRDefault="00C00E06" w:rsidP="00C00E06">
      <w:pPr>
        <w:pStyle w:val="ListParagraph"/>
        <w:numPr>
          <w:ilvl w:val="0"/>
          <w:numId w:val="19"/>
        </w:numPr>
        <w:spacing w:before="120" w:after="120"/>
        <w:contextualSpacing w:val="0"/>
        <w:jc w:val="both"/>
        <w:rPr>
          <w:rFonts w:asciiTheme="minorHAnsi" w:hAnsiTheme="minorHAnsi" w:cstheme="minorHAnsi"/>
          <w:sz w:val="22"/>
          <w:szCs w:val="22"/>
        </w:rPr>
      </w:pPr>
      <w:r w:rsidRPr="00F12B79">
        <w:rPr>
          <w:rFonts w:asciiTheme="minorHAnsi" w:hAnsiTheme="minorHAnsi" w:cstheme="minorHAnsi"/>
          <w:sz w:val="22"/>
          <w:szCs w:val="22"/>
          <w:lang w:val="en-GB"/>
        </w:rPr>
        <w:t>A clear understanding of news and current affairs, he/she must be a news junkie and follow the political and social development of the country.</w:t>
      </w:r>
    </w:p>
    <w:p w14:paraId="229082A8" w14:textId="0F92EE6D"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Interest and motivation in working in an international </w:t>
      </w:r>
      <w:proofErr w:type="gramStart"/>
      <w:r w:rsidRPr="0036528F">
        <w:rPr>
          <w:rFonts w:asciiTheme="minorHAnsi" w:hAnsiTheme="minorHAnsi" w:cs="Arial"/>
          <w:sz w:val="20"/>
        </w:rPr>
        <w:t>organization;</w:t>
      </w:r>
      <w:proofErr w:type="gramEnd"/>
    </w:p>
    <w:p w14:paraId="12D196AE" w14:textId="77777777" w:rsidR="00C00E06" w:rsidRPr="0036528F" w:rsidRDefault="00C00E06" w:rsidP="00C00E06">
      <w:pPr>
        <w:pStyle w:val="Header"/>
        <w:ind w:left="357"/>
        <w:jc w:val="both"/>
        <w:rPr>
          <w:rFonts w:asciiTheme="minorHAnsi" w:hAnsiTheme="minorHAnsi" w:cs="Arial"/>
          <w:sz w:val="20"/>
        </w:rPr>
      </w:pPr>
    </w:p>
    <w:p w14:paraId="1CF1285F" w14:textId="40543316"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r w:rsidR="00004F82">
        <w:rPr>
          <w:rFonts w:asciiTheme="minorHAnsi" w:hAnsiTheme="minorHAnsi" w:cs="Arial"/>
          <w:sz w:val="20"/>
        </w:rPr>
        <w:t>Excellent</w:t>
      </w:r>
      <w:r w:rsidRPr="0036528F">
        <w:rPr>
          <w:rFonts w:asciiTheme="minorHAnsi" w:hAnsiTheme="minorHAnsi" w:cs="Arial"/>
          <w:sz w:val="20"/>
        </w:rPr>
        <w:t xml:space="preserve"> analytical skills in gathering and consolidating data and research for practical implementation;</w:t>
      </w:r>
    </w:p>
    <w:p w14:paraId="25F3A55A" w14:textId="77777777" w:rsidR="00C00E06" w:rsidRPr="0036528F" w:rsidRDefault="00C00E06" w:rsidP="009843B0">
      <w:pPr>
        <w:pStyle w:val="Header"/>
        <w:jc w:val="both"/>
        <w:rPr>
          <w:rFonts w:asciiTheme="minorHAnsi" w:hAnsiTheme="minorHAnsi" w:cs="Arial"/>
          <w:sz w:val="20"/>
        </w:rPr>
      </w:pPr>
    </w:p>
    <w:p w14:paraId="6AA686F9" w14:textId="2346B372"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6A5EE11F" w14:textId="77777777" w:rsidR="00C00E06" w:rsidRPr="0036528F" w:rsidRDefault="00C00E06" w:rsidP="00C00E06">
      <w:pPr>
        <w:pStyle w:val="Header"/>
        <w:ind w:left="714"/>
        <w:jc w:val="both"/>
        <w:rPr>
          <w:rFonts w:asciiTheme="minorHAnsi" w:hAnsiTheme="minorHAnsi" w:cs="Arial"/>
          <w:sz w:val="20"/>
        </w:rPr>
      </w:pPr>
    </w:p>
    <w:p w14:paraId="1194DCB8" w14:textId="54EF51C1"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7C203DBD" w14:textId="77777777" w:rsidR="00C00E06" w:rsidRPr="0036528F" w:rsidRDefault="00C00E06" w:rsidP="00C00E06">
      <w:pPr>
        <w:pStyle w:val="Header"/>
        <w:jc w:val="both"/>
        <w:rPr>
          <w:rFonts w:asciiTheme="minorHAnsi" w:hAnsiTheme="minorHAnsi" w:cs="Arial"/>
          <w:sz w:val="20"/>
        </w:rPr>
      </w:pPr>
    </w:p>
    <w:p w14:paraId="16E445A7" w14:textId="606242DB"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34ABB762" w14:textId="77777777" w:rsidR="00C00E06" w:rsidRPr="0036528F" w:rsidRDefault="00C00E06" w:rsidP="00C00E06">
      <w:pPr>
        <w:pStyle w:val="Header"/>
        <w:jc w:val="both"/>
        <w:rPr>
          <w:rFonts w:asciiTheme="minorHAnsi" w:hAnsiTheme="minorHAnsi" w:cs="Arial"/>
          <w:sz w:val="20"/>
        </w:rPr>
      </w:pPr>
    </w:p>
    <w:p w14:paraId="104B510D" w14:textId="30D2FDB8"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295C5742" w14:textId="77777777" w:rsidR="00C00E06" w:rsidRPr="0036528F" w:rsidRDefault="00C00E06" w:rsidP="00C00E06">
      <w:pPr>
        <w:pStyle w:val="Header"/>
        <w:jc w:val="both"/>
        <w:rPr>
          <w:rFonts w:asciiTheme="minorHAnsi" w:hAnsiTheme="minorHAnsi" w:cs="Arial"/>
          <w:sz w:val="20"/>
        </w:rPr>
      </w:pPr>
    </w:p>
    <w:p w14:paraId="34711B84" w14:textId="5EEDB5FB"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06B3446" w14:textId="77777777" w:rsidR="00C00E06" w:rsidRPr="0036528F" w:rsidRDefault="00C00E06" w:rsidP="00C00E06">
      <w:pPr>
        <w:pStyle w:val="Header"/>
        <w:jc w:val="both"/>
        <w:rPr>
          <w:rFonts w:asciiTheme="minorHAnsi" w:hAnsiTheme="minorHAnsi" w:cs="Arial"/>
          <w:sz w:val="20"/>
        </w:rPr>
      </w:pP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FF04" w14:textId="77777777" w:rsidR="00560C18" w:rsidRDefault="00560C18">
      <w:r>
        <w:separator/>
      </w:r>
    </w:p>
  </w:endnote>
  <w:endnote w:type="continuationSeparator" w:id="0">
    <w:p w14:paraId="099924D5" w14:textId="77777777" w:rsidR="00560C18" w:rsidRDefault="0056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35614E04"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93D8" w14:textId="77777777" w:rsidR="00560C18" w:rsidRDefault="00560C18">
      <w:r>
        <w:separator/>
      </w:r>
    </w:p>
  </w:footnote>
  <w:footnote w:type="continuationSeparator" w:id="0">
    <w:p w14:paraId="11798952" w14:textId="77777777" w:rsidR="00560C18" w:rsidRDefault="0056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140D42"/>
    <w:multiLevelType w:val="hybridMultilevel"/>
    <w:tmpl w:val="8E9C9922"/>
    <w:lvl w:ilvl="0" w:tplc="04090017">
      <w:start w:val="1"/>
      <w:numFmt w:val="lowerLetter"/>
      <w:lvlText w:val="%1)"/>
      <w:lvlJc w:val="left"/>
      <w:pPr>
        <w:ind w:left="720" w:hanging="360"/>
      </w:pPr>
      <w:rPr>
        <w:rFonts w:hint="default"/>
        <w:sz w:val="16"/>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1762C8"/>
    <w:multiLevelType w:val="hybridMultilevel"/>
    <w:tmpl w:val="C910EA84"/>
    <w:lvl w:ilvl="0" w:tplc="7F2E780A">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1F2582"/>
    <w:multiLevelType w:val="hybridMultilevel"/>
    <w:tmpl w:val="F7EC9E4A"/>
    <w:lvl w:ilvl="0" w:tplc="E6F25EC2">
      <w:start w:val="1"/>
      <w:numFmt w:val="bullet"/>
      <w:lvlText w:val=""/>
      <w:lvlJc w:val="left"/>
      <w:pPr>
        <w:ind w:left="648" w:hanging="360"/>
      </w:pPr>
      <w:rPr>
        <w:rFonts w:ascii="Wingdings" w:hAnsi="Wingdings" w:hint="default"/>
        <w:sz w:val="16"/>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660696373">
    <w:abstractNumId w:val="14"/>
  </w:num>
  <w:num w:numId="2" w16cid:durableId="1284144211">
    <w:abstractNumId w:val="20"/>
  </w:num>
  <w:num w:numId="3" w16cid:durableId="1921325734">
    <w:abstractNumId w:val="5"/>
  </w:num>
  <w:num w:numId="4" w16cid:durableId="1395393806">
    <w:abstractNumId w:val="11"/>
  </w:num>
  <w:num w:numId="5" w16cid:durableId="796607258">
    <w:abstractNumId w:val="19"/>
  </w:num>
  <w:num w:numId="6" w16cid:durableId="1745028361">
    <w:abstractNumId w:val="17"/>
  </w:num>
  <w:num w:numId="7" w16cid:durableId="1359702873">
    <w:abstractNumId w:val="22"/>
  </w:num>
  <w:num w:numId="8" w16cid:durableId="1021273275">
    <w:abstractNumId w:val="8"/>
  </w:num>
  <w:num w:numId="9" w16cid:durableId="2126580783">
    <w:abstractNumId w:val="23"/>
  </w:num>
  <w:num w:numId="10" w16cid:durableId="1994530183">
    <w:abstractNumId w:val="0"/>
  </w:num>
  <w:num w:numId="11" w16cid:durableId="783690812">
    <w:abstractNumId w:val="12"/>
  </w:num>
  <w:num w:numId="12" w16cid:durableId="2001499813">
    <w:abstractNumId w:val="6"/>
  </w:num>
  <w:num w:numId="13" w16cid:durableId="1965383575">
    <w:abstractNumId w:val="21"/>
  </w:num>
  <w:num w:numId="14" w16cid:durableId="1014527784">
    <w:abstractNumId w:val="3"/>
  </w:num>
  <w:num w:numId="15" w16cid:durableId="487207442">
    <w:abstractNumId w:val="18"/>
  </w:num>
  <w:num w:numId="16" w16cid:durableId="51851650">
    <w:abstractNumId w:val="16"/>
  </w:num>
  <w:num w:numId="17" w16cid:durableId="1259408248">
    <w:abstractNumId w:val="4"/>
  </w:num>
  <w:num w:numId="18" w16cid:durableId="1631280962">
    <w:abstractNumId w:val="1"/>
  </w:num>
  <w:num w:numId="19" w16cid:durableId="1976594035">
    <w:abstractNumId w:val="7"/>
  </w:num>
  <w:num w:numId="20" w16cid:durableId="2031179029">
    <w:abstractNumId w:val="13"/>
  </w:num>
  <w:num w:numId="21" w16cid:durableId="864173936">
    <w:abstractNumId w:val="25"/>
  </w:num>
  <w:num w:numId="22" w16cid:durableId="2035689311">
    <w:abstractNumId w:val="15"/>
  </w:num>
  <w:num w:numId="23" w16cid:durableId="559171157">
    <w:abstractNumId w:val="10"/>
  </w:num>
  <w:num w:numId="24" w16cid:durableId="190262747">
    <w:abstractNumId w:val="24"/>
  </w:num>
  <w:num w:numId="25" w16cid:durableId="1560554807">
    <w:abstractNumId w:val="2"/>
  </w:num>
  <w:num w:numId="26" w16cid:durableId="1083650273">
    <w:abstractNumId w:val="26"/>
  </w:num>
  <w:num w:numId="27" w16cid:durableId="4359464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4F82"/>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52AB9"/>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1D4F"/>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2443"/>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2F5F87"/>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E782C"/>
    <w:rsid w:val="003F35C2"/>
    <w:rsid w:val="003F47AD"/>
    <w:rsid w:val="00400665"/>
    <w:rsid w:val="004020C9"/>
    <w:rsid w:val="004054D7"/>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12B4"/>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9E5"/>
    <w:rsid w:val="00502EDF"/>
    <w:rsid w:val="00503FD8"/>
    <w:rsid w:val="0051361E"/>
    <w:rsid w:val="00517007"/>
    <w:rsid w:val="005322C6"/>
    <w:rsid w:val="005337BB"/>
    <w:rsid w:val="005539A9"/>
    <w:rsid w:val="005556B7"/>
    <w:rsid w:val="0055703D"/>
    <w:rsid w:val="005570B5"/>
    <w:rsid w:val="00560C18"/>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52D"/>
    <w:rsid w:val="006D09B4"/>
    <w:rsid w:val="006D4BE3"/>
    <w:rsid w:val="006E4173"/>
    <w:rsid w:val="006E42E7"/>
    <w:rsid w:val="006E4D83"/>
    <w:rsid w:val="007009A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575"/>
    <w:rsid w:val="007B0702"/>
    <w:rsid w:val="007B1A85"/>
    <w:rsid w:val="007B1B7B"/>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8F1ED5"/>
    <w:rsid w:val="009009F8"/>
    <w:rsid w:val="00904C18"/>
    <w:rsid w:val="00905FCC"/>
    <w:rsid w:val="009065B2"/>
    <w:rsid w:val="00907452"/>
    <w:rsid w:val="00911DB7"/>
    <w:rsid w:val="00923134"/>
    <w:rsid w:val="009238B7"/>
    <w:rsid w:val="00923BF4"/>
    <w:rsid w:val="009246E4"/>
    <w:rsid w:val="0092714A"/>
    <w:rsid w:val="00931A7D"/>
    <w:rsid w:val="009330DE"/>
    <w:rsid w:val="009343D5"/>
    <w:rsid w:val="00942378"/>
    <w:rsid w:val="009502ED"/>
    <w:rsid w:val="009546CB"/>
    <w:rsid w:val="0095605D"/>
    <w:rsid w:val="00956C13"/>
    <w:rsid w:val="009701BF"/>
    <w:rsid w:val="009702D6"/>
    <w:rsid w:val="00972EA9"/>
    <w:rsid w:val="00973F24"/>
    <w:rsid w:val="009843B0"/>
    <w:rsid w:val="009847E4"/>
    <w:rsid w:val="00986414"/>
    <w:rsid w:val="00991E4B"/>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45AA"/>
    <w:rsid w:val="00A77C3F"/>
    <w:rsid w:val="00A830FB"/>
    <w:rsid w:val="00A858BC"/>
    <w:rsid w:val="00A85F52"/>
    <w:rsid w:val="00A93F2A"/>
    <w:rsid w:val="00A94A91"/>
    <w:rsid w:val="00A95B68"/>
    <w:rsid w:val="00A964CB"/>
    <w:rsid w:val="00AA211C"/>
    <w:rsid w:val="00AC2CA8"/>
    <w:rsid w:val="00AC365A"/>
    <w:rsid w:val="00AC4F73"/>
    <w:rsid w:val="00AE11A7"/>
    <w:rsid w:val="00AE467E"/>
    <w:rsid w:val="00AF4FF8"/>
    <w:rsid w:val="00AF7369"/>
    <w:rsid w:val="00AF769E"/>
    <w:rsid w:val="00B001DC"/>
    <w:rsid w:val="00B07E49"/>
    <w:rsid w:val="00B12895"/>
    <w:rsid w:val="00B12B04"/>
    <w:rsid w:val="00B24F1D"/>
    <w:rsid w:val="00B321D9"/>
    <w:rsid w:val="00B34135"/>
    <w:rsid w:val="00B3725E"/>
    <w:rsid w:val="00B4054C"/>
    <w:rsid w:val="00B47148"/>
    <w:rsid w:val="00B50560"/>
    <w:rsid w:val="00B50EF3"/>
    <w:rsid w:val="00B51E73"/>
    <w:rsid w:val="00B529CD"/>
    <w:rsid w:val="00B563C7"/>
    <w:rsid w:val="00B60C9A"/>
    <w:rsid w:val="00B650C5"/>
    <w:rsid w:val="00B708DB"/>
    <w:rsid w:val="00B71193"/>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BF052D"/>
    <w:rsid w:val="00C00E06"/>
    <w:rsid w:val="00C03A19"/>
    <w:rsid w:val="00C06C6D"/>
    <w:rsid w:val="00C128CD"/>
    <w:rsid w:val="00C1384B"/>
    <w:rsid w:val="00C15785"/>
    <w:rsid w:val="00C25671"/>
    <w:rsid w:val="00C25886"/>
    <w:rsid w:val="00C262C3"/>
    <w:rsid w:val="00C45A09"/>
    <w:rsid w:val="00C51BD8"/>
    <w:rsid w:val="00C61A97"/>
    <w:rsid w:val="00C63661"/>
    <w:rsid w:val="00C65206"/>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315D"/>
    <w:rsid w:val="00D05A80"/>
    <w:rsid w:val="00D06A94"/>
    <w:rsid w:val="00D17E6C"/>
    <w:rsid w:val="00D20CAA"/>
    <w:rsid w:val="00D254F6"/>
    <w:rsid w:val="00D274D0"/>
    <w:rsid w:val="00D35F0A"/>
    <w:rsid w:val="00D410E9"/>
    <w:rsid w:val="00D46638"/>
    <w:rsid w:val="00D522CE"/>
    <w:rsid w:val="00D53E47"/>
    <w:rsid w:val="00D60425"/>
    <w:rsid w:val="00D70AF4"/>
    <w:rsid w:val="00D71594"/>
    <w:rsid w:val="00D7362D"/>
    <w:rsid w:val="00D80BA0"/>
    <w:rsid w:val="00D81DD1"/>
    <w:rsid w:val="00D826E7"/>
    <w:rsid w:val="00D8576B"/>
    <w:rsid w:val="00D87BB4"/>
    <w:rsid w:val="00D91EE0"/>
    <w:rsid w:val="00D96B1A"/>
    <w:rsid w:val="00D96BD9"/>
    <w:rsid w:val="00DA6C78"/>
    <w:rsid w:val="00DA7041"/>
    <w:rsid w:val="00DB3FA4"/>
    <w:rsid w:val="00DB4459"/>
    <w:rsid w:val="00DB447E"/>
    <w:rsid w:val="00DB7FAE"/>
    <w:rsid w:val="00DD43D9"/>
    <w:rsid w:val="00DD5D2D"/>
    <w:rsid w:val="00DD637E"/>
    <w:rsid w:val="00DD6FC7"/>
    <w:rsid w:val="00DF207F"/>
    <w:rsid w:val="00DF2F25"/>
    <w:rsid w:val="00E028F5"/>
    <w:rsid w:val="00E14F46"/>
    <w:rsid w:val="00E21D22"/>
    <w:rsid w:val="00E21E99"/>
    <w:rsid w:val="00E235B1"/>
    <w:rsid w:val="00E23922"/>
    <w:rsid w:val="00E31C10"/>
    <w:rsid w:val="00E36295"/>
    <w:rsid w:val="00E42C2F"/>
    <w:rsid w:val="00E43801"/>
    <w:rsid w:val="00E539CA"/>
    <w:rsid w:val="00E560D4"/>
    <w:rsid w:val="00E562B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EF705A"/>
    <w:rsid w:val="00F06AD3"/>
    <w:rsid w:val="00F11951"/>
    <w:rsid w:val="00F11DAF"/>
    <w:rsid w:val="00F11EFA"/>
    <w:rsid w:val="00F141A1"/>
    <w:rsid w:val="00F1443F"/>
    <w:rsid w:val="00F20631"/>
    <w:rsid w:val="00F24D21"/>
    <w:rsid w:val="00F31801"/>
    <w:rsid w:val="00F36D1E"/>
    <w:rsid w:val="00F509C3"/>
    <w:rsid w:val="00F50DC9"/>
    <w:rsid w:val="00F5317C"/>
    <w:rsid w:val="00F53F2B"/>
    <w:rsid w:val="00F5654C"/>
    <w:rsid w:val="00F57963"/>
    <w:rsid w:val="00F629E4"/>
    <w:rsid w:val="00F632CF"/>
    <w:rsid w:val="00F64BAA"/>
    <w:rsid w:val="00F67370"/>
    <w:rsid w:val="00F7154A"/>
    <w:rsid w:val="00F71D0D"/>
    <w:rsid w:val="00F72600"/>
    <w:rsid w:val="00F774B6"/>
    <w:rsid w:val="00F86B17"/>
    <w:rsid w:val="00F92FA3"/>
    <w:rsid w:val="00F95220"/>
    <w:rsid w:val="00F957A9"/>
    <w:rsid w:val="00F97479"/>
    <w:rsid w:val="00FA0F17"/>
    <w:rsid w:val="00FA6F02"/>
    <w:rsid w:val="00FB2650"/>
    <w:rsid w:val="00FB4036"/>
    <w:rsid w:val="00FB5BA3"/>
    <w:rsid w:val="00FC3BF7"/>
    <w:rsid w:val="00FD44C2"/>
    <w:rsid w:val="00FD5412"/>
    <w:rsid w:val="00FD6EC4"/>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15273D"/>
    <w:rsid w:val="00260CDC"/>
    <w:rsid w:val="00283201"/>
    <w:rsid w:val="005C43DB"/>
    <w:rsid w:val="005F2DDF"/>
    <w:rsid w:val="006249A7"/>
    <w:rsid w:val="007830F8"/>
    <w:rsid w:val="00855657"/>
    <w:rsid w:val="0093495F"/>
    <w:rsid w:val="009F12C2"/>
    <w:rsid w:val="00AA14C4"/>
    <w:rsid w:val="00FA1930"/>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D"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72D8D01F-2C72-4C14-8455-69F5B7E24C33}"/>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5</cp:revision>
  <dcterms:created xsi:type="dcterms:W3CDTF">2022-03-29T08:29:00Z</dcterms:created>
  <dcterms:modified xsi:type="dcterms:W3CDTF">2022-04-06T07:29:00Z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