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rPr>
          <w:rFonts w:ascii="方正小标宋简体" w:hAnsi="仿宋" w:eastAsia="方正小标宋简体"/>
          <w:sz w:val="36"/>
          <w:szCs w:val="36"/>
        </w:rPr>
      </w:pPr>
      <w:bookmarkStart w:id="0" w:name="_GoBack"/>
      <w:bookmarkEnd w:id="0"/>
      <w:r>
        <w:rPr>
          <w:rFonts w:hint="eastAsia" w:eastAsia="仿宋"/>
          <w:sz w:val="32"/>
          <w:szCs w:val="32"/>
          <w:lang w:val="ru-RU"/>
        </w:rPr>
        <w:t>附：</w:t>
      </w:r>
      <w:r>
        <w:rPr>
          <w:rFonts w:eastAsia="仿宋"/>
          <w:sz w:val="32"/>
          <w:szCs w:val="32"/>
          <w:lang w:val="ru-RU"/>
        </w:rPr>
        <w:t xml:space="preserve">            </w:t>
      </w:r>
      <w:r>
        <w:rPr>
          <w:rFonts w:hint="eastAsia" w:ascii="方正小标宋简体" w:hAnsi="仿宋" w:eastAsia="方正小标宋简体"/>
          <w:sz w:val="36"/>
          <w:szCs w:val="36"/>
        </w:rPr>
        <w:t>希腊亚里士多德大学</w:t>
      </w:r>
    </w:p>
    <w:p>
      <w:pPr>
        <w:adjustRightInd w:val="0"/>
        <w:snapToGrid w:val="0"/>
        <w:spacing w:line="560" w:lineRule="exact"/>
        <w:ind w:firstLine="72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希腊塞萨洛尼基亚里士多德大学（</w:t>
      </w:r>
      <w:r>
        <w:rPr>
          <w:rFonts w:ascii="Times New Roman" w:hAnsi="Times New Roman" w:eastAsia="仿宋"/>
          <w:sz w:val="32"/>
          <w:szCs w:val="32"/>
        </w:rPr>
        <w:t>Aristotle University of Thessaloniki, AUTh</w:t>
      </w:r>
      <w:r>
        <w:rPr>
          <w:rFonts w:hint="eastAsia" w:ascii="仿宋" w:hAnsi="仿宋" w:eastAsia="仿宋"/>
          <w:sz w:val="32"/>
          <w:szCs w:val="32"/>
        </w:rPr>
        <w:t>），也叫做亚里士多德大学，根据哲学家亚里士多德的名字命名，建于1925年，主校区位于塞萨洛尼基市中心，面积约33.4万平方米，拥有16个博物馆、档案馆和收藏馆，1个歌剧院。</w:t>
      </w:r>
    </w:p>
    <w:p>
      <w:pPr>
        <w:adjustRightInd w:val="0"/>
        <w:snapToGrid w:val="0"/>
        <w:spacing w:line="560" w:lineRule="exact"/>
        <w:ind w:firstLine="72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学校下设科学院、农业院、林业学和自然环境院、兽医学院、医学院、牙医学院、工程学院、美术学院、教育学院等10个学院，共有44个系，是希腊最大的大学之一。</w:t>
      </w:r>
    </w:p>
    <w:p>
      <w:pPr>
        <w:adjustRightInd w:val="0"/>
        <w:snapToGrid w:val="0"/>
        <w:spacing w:line="560" w:lineRule="exact"/>
        <w:ind w:firstLine="72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亚里士多德大学2021年US NEWS排名335，QS世界大学排名551,其中，农业工程、动物科学、水产养殖、植物科学、草业、林业、自然保护与生态学均名列前茅。学校现有注册本科生77198人，研究生6588人（包括3952名博士生）。教学和研究人员2000余人，行政人员总数约为1000人。希腊前总统Christos Sartzetakis和美国辉瑞公司CEO</w:t>
      </w:r>
      <w:r>
        <w:t xml:space="preserve">  </w:t>
      </w:r>
      <w:r>
        <w:rPr>
          <w:rFonts w:hint="eastAsia" w:ascii="仿宋" w:hAnsi="仿宋" w:eastAsia="仿宋"/>
          <w:sz w:val="32"/>
          <w:szCs w:val="32"/>
        </w:rPr>
        <w:t>Albert Bourla均为其杰出校友。</w:t>
      </w:r>
    </w:p>
    <w:p>
      <w:pPr>
        <w:adjustRightInd w:val="0"/>
        <w:snapToGrid w:val="0"/>
        <w:spacing w:line="560" w:lineRule="exact"/>
        <w:ind w:firstLine="72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亚里士多德大学与世界各地超105个高等院校建立了合作关系，并加入世界兽医历史学会等70多个国际协会以及十多个国际学生协会等专业教育协会，对外合作包括合作办学、交流互访、科研合作、联合培养等形式，与西安交通大学、长安大学、上海交通大学等高校建立了长期稳定的合作关系。</w:t>
      </w:r>
    </w:p>
    <w:p>
      <w:pPr>
        <w:adjustRightInd w:val="0"/>
        <w:snapToGrid w:val="0"/>
        <w:spacing w:line="560" w:lineRule="exact"/>
        <w:ind w:firstLine="720"/>
        <w:rPr>
          <w:rFonts w:ascii="Times New Roman" w:hAnsi="Times New Roman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学校网站：</w:t>
      </w:r>
      <w:r>
        <w:fldChar w:fldCharType="begin"/>
      </w:r>
      <w:r>
        <w:instrText xml:space="preserve"> HYPERLINK "https://www.auth.gr/en/" </w:instrText>
      </w:r>
      <w:r>
        <w:fldChar w:fldCharType="separate"/>
      </w:r>
      <w:r>
        <w:rPr>
          <w:rStyle w:val="6"/>
          <w:rFonts w:ascii="Times New Roman" w:hAnsi="Times New Roman" w:eastAsia="方正小标宋简体"/>
          <w:sz w:val="32"/>
          <w:szCs w:val="32"/>
        </w:rPr>
        <w:t>https://www.auth.gr/en/</w:t>
      </w:r>
      <w:r>
        <w:rPr>
          <w:rStyle w:val="6"/>
          <w:rFonts w:ascii="Times New Roman" w:hAnsi="Times New Roman" w:eastAsia="方正小标宋简体"/>
          <w:sz w:val="32"/>
          <w:szCs w:val="32"/>
        </w:rPr>
        <w:fldChar w:fldCharType="end"/>
      </w:r>
    </w:p>
    <w:p>
      <w:pPr>
        <w:adjustRightInd w:val="0"/>
        <w:snapToGrid w:val="0"/>
        <w:spacing w:line="560" w:lineRule="exact"/>
        <w:jc w:val="center"/>
        <w:rPr>
          <w:rFonts w:ascii="方正小标宋简体" w:hAnsi="仿宋" w:eastAsia="方正小标宋简体"/>
          <w:sz w:val="36"/>
          <w:szCs w:val="36"/>
        </w:rPr>
      </w:pPr>
    </w:p>
    <w:p>
      <w:pPr>
        <w:adjustRightInd w:val="0"/>
        <w:snapToGrid w:val="0"/>
        <w:spacing w:line="560" w:lineRule="exact"/>
        <w:jc w:val="center"/>
        <w:rPr>
          <w:rFonts w:ascii="方正小标宋简体" w:hAnsi="仿宋" w:eastAsia="方正小标宋简体"/>
          <w:sz w:val="36"/>
          <w:szCs w:val="36"/>
        </w:rPr>
      </w:pPr>
      <w:r>
        <w:rPr>
          <w:rFonts w:hint="eastAsia" w:ascii="方正小标宋简体" w:hAnsi="仿宋" w:eastAsia="方正小标宋简体"/>
          <w:sz w:val="36"/>
          <w:szCs w:val="36"/>
        </w:rPr>
        <w:t>伊朗菲尔多西马什哈德大学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方正小标宋简体" w:hAnsi="仿宋" w:eastAsia="方正小标宋简体"/>
          <w:sz w:val="44"/>
          <w:szCs w:val="44"/>
        </w:rPr>
      </w:pPr>
      <w:r>
        <w:rPr>
          <w:rFonts w:hint="eastAsia" w:ascii="仿宋" w:hAnsi="仿宋" w:eastAsia="仿宋"/>
          <w:sz w:val="32"/>
          <w:szCs w:val="32"/>
        </w:rPr>
        <w:t>伊朗菲尔多西马什哈德大学（Ferdowsi University of Mashhad,FUM）成立于1949年，是伊朗东部最大、最古老的大学之一，也是伊朗最著名的研究学术机构之一。学校现有20000余名学生，其中本科9996人，硕士6143人，博士3905人，留学生1300余人。</w:t>
      </w:r>
      <w:r>
        <w:rPr>
          <w:rFonts w:hint="eastAsia" w:ascii="方正小标宋简体" w:hAnsi="仿宋" w:eastAsia="方正小标宋简体"/>
          <w:sz w:val="44"/>
          <w:szCs w:val="44"/>
        </w:rPr>
        <w:t xml:space="preserve"> 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该大学拥有多种核心学院，包括:神学、科学、牙科学、验光学和教育学等。在《泰晤士报高等教育》世界大学排名的最新结果中，菲尔多西马什哈德大学在7个学科领域跻身世界顶尖大学之列，其中包括，教育科学、社会科学、贸易与经济、计算机科学、工程技术、生命科学、自然科学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菲尔多西马什哈德大学出版的48种同行评议的科学期刊，涵盖科学和人文科学的各个领域。一些著名期刊包括:细胞和分子研究杂志(JCMR)，伊朗健康和身体活动杂志，伊朗动物生物系统学杂志及伊朗电子系统杂志。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菲尔多西马什哈德大学吸引了来自中亚、阿富汗、土耳其、黎巴嫩、叙利亚、泰国、印度和中国的国际学生。著名校友包括1906年伊朗宪法革命的全球著名历史学家</w:t>
      </w:r>
      <w:r>
        <w:rPr>
          <w:rFonts w:ascii="Times New Roman" w:hAnsi="Times New Roman" w:eastAsia="仿宋"/>
          <w:sz w:val="32"/>
          <w:szCs w:val="32"/>
        </w:rPr>
        <w:t>Abdul-Hadi Hairi</w:t>
      </w:r>
      <w:r>
        <w:rPr>
          <w:rFonts w:hint="eastAsia" w:ascii="仿宋" w:hAnsi="仿宋" w:eastAsia="仿宋"/>
          <w:sz w:val="32"/>
          <w:szCs w:val="32"/>
        </w:rPr>
        <w:t>，伊朗农村地理学的主要专家</w:t>
      </w:r>
      <w:r>
        <w:rPr>
          <w:rFonts w:ascii="Times New Roman" w:hAnsi="Times New Roman" w:eastAsia="仿宋"/>
          <w:sz w:val="32"/>
          <w:szCs w:val="32"/>
        </w:rPr>
        <w:t>Mohammad-Hoseyn Papoli-Yazdi</w:t>
      </w:r>
      <w:r>
        <w:rPr>
          <w:rFonts w:hint="eastAsia" w:ascii="仿宋" w:hAnsi="仿宋" w:eastAsia="仿宋"/>
          <w:sz w:val="32"/>
          <w:szCs w:val="32"/>
        </w:rPr>
        <w:t>，以及1984年法拉瓦扬伊斯兰阿扎德大学的退休教授和创始人</w:t>
      </w:r>
      <w:r>
        <w:rPr>
          <w:rFonts w:ascii="Times New Roman" w:hAnsi="Times New Roman" w:eastAsia="仿宋"/>
          <w:sz w:val="32"/>
          <w:szCs w:val="32"/>
        </w:rPr>
        <w:t>Seyed Ali Mirlohi Falavarjani</w:t>
      </w:r>
      <w:r>
        <w:rPr>
          <w:rFonts w:hint="eastAsia" w:ascii="仿宋" w:hAnsi="仿宋" w:eastAsia="仿宋"/>
          <w:sz w:val="32"/>
          <w:szCs w:val="32"/>
        </w:rPr>
        <w:t>博士。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学校网站：</w:t>
      </w:r>
      <w:r>
        <w:rPr>
          <w:rFonts w:ascii="Times New Roman" w:hAnsi="Times New Roman" w:eastAsia="仿宋"/>
          <w:sz w:val="32"/>
          <w:szCs w:val="32"/>
        </w:rPr>
        <w:t>http://en.um.ac.ir/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A3F"/>
    <w:rsid w:val="00004285"/>
    <w:rsid w:val="00005F12"/>
    <w:rsid w:val="00012CF3"/>
    <w:rsid w:val="000176D4"/>
    <w:rsid w:val="00022A58"/>
    <w:rsid w:val="00024722"/>
    <w:rsid w:val="0003044D"/>
    <w:rsid w:val="00030548"/>
    <w:rsid w:val="00045B80"/>
    <w:rsid w:val="00052AD0"/>
    <w:rsid w:val="00073704"/>
    <w:rsid w:val="000746B8"/>
    <w:rsid w:val="0008384E"/>
    <w:rsid w:val="000969C1"/>
    <w:rsid w:val="00097EAE"/>
    <w:rsid w:val="000D1399"/>
    <w:rsid w:val="000D2304"/>
    <w:rsid w:val="000D50EE"/>
    <w:rsid w:val="000D754C"/>
    <w:rsid w:val="000F6A35"/>
    <w:rsid w:val="00115A5B"/>
    <w:rsid w:val="00121BE6"/>
    <w:rsid w:val="00123D09"/>
    <w:rsid w:val="00133A1F"/>
    <w:rsid w:val="00141DA1"/>
    <w:rsid w:val="00152DE3"/>
    <w:rsid w:val="0018287F"/>
    <w:rsid w:val="00182AEA"/>
    <w:rsid w:val="001A0387"/>
    <w:rsid w:val="001D36FF"/>
    <w:rsid w:val="001E6426"/>
    <w:rsid w:val="001F5D87"/>
    <w:rsid w:val="00217266"/>
    <w:rsid w:val="002225BD"/>
    <w:rsid w:val="002302E7"/>
    <w:rsid w:val="00237EC0"/>
    <w:rsid w:val="00245950"/>
    <w:rsid w:val="00293DF6"/>
    <w:rsid w:val="002940FC"/>
    <w:rsid w:val="00297D37"/>
    <w:rsid w:val="002E6C57"/>
    <w:rsid w:val="002F0A3F"/>
    <w:rsid w:val="002F0F5F"/>
    <w:rsid w:val="002F2116"/>
    <w:rsid w:val="00301DD9"/>
    <w:rsid w:val="0031464D"/>
    <w:rsid w:val="00315B13"/>
    <w:rsid w:val="00324F62"/>
    <w:rsid w:val="003276EE"/>
    <w:rsid w:val="00352D33"/>
    <w:rsid w:val="00371948"/>
    <w:rsid w:val="00377A40"/>
    <w:rsid w:val="00384BB6"/>
    <w:rsid w:val="00386093"/>
    <w:rsid w:val="00395807"/>
    <w:rsid w:val="003B78F3"/>
    <w:rsid w:val="003D24B9"/>
    <w:rsid w:val="003D6FEC"/>
    <w:rsid w:val="003E26C0"/>
    <w:rsid w:val="003E44F3"/>
    <w:rsid w:val="003F58DA"/>
    <w:rsid w:val="00406BAF"/>
    <w:rsid w:val="0041603A"/>
    <w:rsid w:val="00424120"/>
    <w:rsid w:val="0044460A"/>
    <w:rsid w:val="004648A0"/>
    <w:rsid w:val="00481F3E"/>
    <w:rsid w:val="00483B29"/>
    <w:rsid w:val="0049254A"/>
    <w:rsid w:val="00495A07"/>
    <w:rsid w:val="004A3092"/>
    <w:rsid w:val="004D55BC"/>
    <w:rsid w:val="004D579E"/>
    <w:rsid w:val="004E6392"/>
    <w:rsid w:val="004E6D8E"/>
    <w:rsid w:val="004F0BAF"/>
    <w:rsid w:val="004F36C7"/>
    <w:rsid w:val="0050006A"/>
    <w:rsid w:val="00501D4C"/>
    <w:rsid w:val="00527222"/>
    <w:rsid w:val="00531492"/>
    <w:rsid w:val="00532DC6"/>
    <w:rsid w:val="00535E5C"/>
    <w:rsid w:val="00542CA3"/>
    <w:rsid w:val="00550E7C"/>
    <w:rsid w:val="00565B54"/>
    <w:rsid w:val="005731D1"/>
    <w:rsid w:val="00597A9E"/>
    <w:rsid w:val="005D31D8"/>
    <w:rsid w:val="00605237"/>
    <w:rsid w:val="006071A6"/>
    <w:rsid w:val="00624483"/>
    <w:rsid w:val="00627E09"/>
    <w:rsid w:val="00661699"/>
    <w:rsid w:val="00677007"/>
    <w:rsid w:val="006A54E1"/>
    <w:rsid w:val="006B7770"/>
    <w:rsid w:val="006D54AF"/>
    <w:rsid w:val="006E76A3"/>
    <w:rsid w:val="00730F26"/>
    <w:rsid w:val="0074710A"/>
    <w:rsid w:val="0076635C"/>
    <w:rsid w:val="007675D7"/>
    <w:rsid w:val="00773767"/>
    <w:rsid w:val="007746C5"/>
    <w:rsid w:val="007920EB"/>
    <w:rsid w:val="007B5A98"/>
    <w:rsid w:val="007C318E"/>
    <w:rsid w:val="007C5A10"/>
    <w:rsid w:val="007D03E5"/>
    <w:rsid w:val="007D16C1"/>
    <w:rsid w:val="007D268C"/>
    <w:rsid w:val="007E5E14"/>
    <w:rsid w:val="00803768"/>
    <w:rsid w:val="008536D8"/>
    <w:rsid w:val="00855261"/>
    <w:rsid w:val="00863822"/>
    <w:rsid w:val="00871E55"/>
    <w:rsid w:val="008723D4"/>
    <w:rsid w:val="00893622"/>
    <w:rsid w:val="00896426"/>
    <w:rsid w:val="008A303B"/>
    <w:rsid w:val="008B5DA8"/>
    <w:rsid w:val="008C1889"/>
    <w:rsid w:val="008C20C1"/>
    <w:rsid w:val="008C22CC"/>
    <w:rsid w:val="00903390"/>
    <w:rsid w:val="0091339C"/>
    <w:rsid w:val="00924C72"/>
    <w:rsid w:val="00932354"/>
    <w:rsid w:val="009325B7"/>
    <w:rsid w:val="00936476"/>
    <w:rsid w:val="00940757"/>
    <w:rsid w:val="00940A1C"/>
    <w:rsid w:val="0094539B"/>
    <w:rsid w:val="00956B0A"/>
    <w:rsid w:val="00983249"/>
    <w:rsid w:val="00996ED9"/>
    <w:rsid w:val="009A501A"/>
    <w:rsid w:val="009A51F5"/>
    <w:rsid w:val="009B2DE8"/>
    <w:rsid w:val="009C3FB5"/>
    <w:rsid w:val="009D270F"/>
    <w:rsid w:val="009F75F8"/>
    <w:rsid w:val="00A14AD0"/>
    <w:rsid w:val="00A15147"/>
    <w:rsid w:val="00A17389"/>
    <w:rsid w:val="00A5319F"/>
    <w:rsid w:val="00A5535A"/>
    <w:rsid w:val="00A6394B"/>
    <w:rsid w:val="00A719EE"/>
    <w:rsid w:val="00A74957"/>
    <w:rsid w:val="00A81317"/>
    <w:rsid w:val="00A82847"/>
    <w:rsid w:val="00A84030"/>
    <w:rsid w:val="00AB20A5"/>
    <w:rsid w:val="00AC2D87"/>
    <w:rsid w:val="00AE0963"/>
    <w:rsid w:val="00AE0B6F"/>
    <w:rsid w:val="00AF12CD"/>
    <w:rsid w:val="00B045A2"/>
    <w:rsid w:val="00B17FB9"/>
    <w:rsid w:val="00B20753"/>
    <w:rsid w:val="00B35D18"/>
    <w:rsid w:val="00B51477"/>
    <w:rsid w:val="00B904DA"/>
    <w:rsid w:val="00B924A8"/>
    <w:rsid w:val="00B94D65"/>
    <w:rsid w:val="00BA3B9C"/>
    <w:rsid w:val="00BA3BE9"/>
    <w:rsid w:val="00BA43AB"/>
    <w:rsid w:val="00BC261B"/>
    <w:rsid w:val="00BC4DF5"/>
    <w:rsid w:val="00BD4315"/>
    <w:rsid w:val="00BD7C65"/>
    <w:rsid w:val="00BF4A37"/>
    <w:rsid w:val="00C0128D"/>
    <w:rsid w:val="00C04AD0"/>
    <w:rsid w:val="00C17108"/>
    <w:rsid w:val="00C23967"/>
    <w:rsid w:val="00C274C7"/>
    <w:rsid w:val="00C4305A"/>
    <w:rsid w:val="00C807AE"/>
    <w:rsid w:val="00C930BD"/>
    <w:rsid w:val="00C93FAD"/>
    <w:rsid w:val="00C9511A"/>
    <w:rsid w:val="00CB0BCC"/>
    <w:rsid w:val="00CC498C"/>
    <w:rsid w:val="00CE0018"/>
    <w:rsid w:val="00CE0F21"/>
    <w:rsid w:val="00CE64FB"/>
    <w:rsid w:val="00CF4E14"/>
    <w:rsid w:val="00D0665B"/>
    <w:rsid w:val="00D07730"/>
    <w:rsid w:val="00D30356"/>
    <w:rsid w:val="00D44468"/>
    <w:rsid w:val="00D50600"/>
    <w:rsid w:val="00D67299"/>
    <w:rsid w:val="00D701D1"/>
    <w:rsid w:val="00D74DCE"/>
    <w:rsid w:val="00D914F7"/>
    <w:rsid w:val="00D964CB"/>
    <w:rsid w:val="00DA2F91"/>
    <w:rsid w:val="00DA5E9E"/>
    <w:rsid w:val="00DE29C4"/>
    <w:rsid w:val="00E13EF0"/>
    <w:rsid w:val="00E23D4D"/>
    <w:rsid w:val="00E31FF1"/>
    <w:rsid w:val="00E554FE"/>
    <w:rsid w:val="00E71AD3"/>
    <w:rsid w:val="00E7579B"/>
    <w:rsid w:val="00E8073D"/>
    <w:rsid w:val="00E82FCE"/>
    <w:rsid w:val="00EA7080"/>
    <w:rsid w:val="00EB370E"/>
    <w:rsid w:val="00EB42BC"/>
    <w:rsid w:val="00EC4CF6"/>
    <w:rsid w:val="00EE7A1B"/>
    <w:rsid w:val="00EF66B3"/>
    <w:rsid w:val="00F13966"/>
    <w:rsid w:val="00F200C3"/>
    <w:rsid w:val="00F26626"/>
    <w:rsid w:val="00F318B1"/>
    <w:rsid w:val="00F64281"/>
    <w:rsid w:val="00F72DEE"/>
    <w:rsid w:val="00F97034"/>
    <w:rsid w:val="00FA4F01"/>
    <w:rsid w:val="00FB2A32"/>
    <w:rsid w:val="00FC132E"/>
    <w:rsid w:val="00FC22AE"/>
    <w:rsid w:val="00FC55D6"/>
    <w:rsid w:val="00FD6579"/>
    <w:rsid w:val="00FE190D"/>
    <w:rsid w:val="00FE29FB"/>
    <w:rsid w:val="00FF3C95"/>
    <w:rsid w:val="1D876797"/>
    <w:rsid w:val="57101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semiHidden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页眉 Char"/>
    <w:basedOn w:val="5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页脚 Char"/>
    <w:basedOn w:val="5"/>
    <w:link w:val="2"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583</Words>
  <Characters>672</Characters>
  <Lines>48</Lines>
  <Paragraphs>33</Paragraphs>
  <TotalTime>5</TotalTime>
  <ScaleCrop>false</ScaleCrop>
  <LinksUpToDate>false</LinksUpToDate>
  <CharactersWithSpaces>1222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2021-12-14T02:50:00Z</dcterms:created>
  <dc:creator>雷媛</dc:creator>
  <cp:lastModifiedBy>媛媛</cp:lastModifiedBy>
  <dcterms:modified xsi:type="dcterms:W3CDTF">2021-12-15T01:11:58Z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11A36EA05154445D9E57AA29F7477728</vt:lpwstr>
  </property>
</Properties>
</file>