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063" w:rsidRPr="00574EEB" w:rsidRDefault="004001F6" w:rsidP="004001F6">
      <w:pPr>
        <w:jc w:val="center"/>
        <w:rPr>
          <w:rFonts w:ascii="方正小标宋简体" w:eastAsia="方正小标宋简体" w:hint="eastAsia"/>
          <w:sz w:val="32"/>
          <w:szCs w:val="32"/>
        </w:rPr>
      </w:pPr>
      <w:r w:rsidRPr="00574EEB">
        <w:rPr>
          <w:rFonts w:ascii="方正小标宋简体" w:eastAsia="方正小标宋简体" w:hint="eastAsia"/>
          <w:sz w:val="32"/>
          <w:szCs w:val="32"/>
        </w:rPr>
        <w:t>党委（党组）落实全面从严治党主体责任规定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《党委（党组）落实全面从严治党主体责任规定》是为了全面落实党委（党组）全面从严治党主体责任，推动全面从严治党向纵深发展，根据《中国共产党章程》和有关党内法规，制定的规定。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2020年2月26日，中共中央政治局常委会会议审议批准。2020年3月9日中共中央办公厅发布。</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第一章　总则</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第一条　为了全面落实党委（党组）全面从严治党主体责任，推动全面从严治党向纵深发展，根据《中国共产党章程》和有关党内法规，制定本规定。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第二条　本规定适用于地方党委和按照《中国共产党党组工作条例》设立的党组（党委）。</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党的纪律检查机关、党的工作机关、党委直属事业单位在本单位落实全面从严治党主体责任，党的基层组织落实全面从严治党主体责任，参照本规定执行。</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第三条　党委（党组）必须深入贯彻习近平新时代中国特色社会主义思想，增强“四个意识”、坚定“四个自信”、做到“两个维护”，不忘初心、牢记使命，守责、负责、尽责，一以贯之、坚定不移全面从严治党，以伟大自我革命引领伟大社会革命，以科学理论引领全党理想信念，以“两个维护”引领全党团结统一，以正风肃纪反腐凝聚党心军心民心，永葆党的先进性和纯洁性，确保党始终成为中国特色</w:t>
      </w:r>
      <w:r w:rsidRPr="00574EEB">
        <w:rPr>
          <w:rFonts w:ascii="仿宋_GB2312" w:eastAsia="仿宋_GB2312" w:hint="eastAsia"/>
          <w:sz w:val="28"/>
          <w:szCs w:val="28"/>
        </w:rPr>
        <w:lastRenderedPageBreak/>
        <w:t>社会主义事业的坚强领导核心。</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第四条　党委（党组）落实全面从严治党主体责任，应当遵循以下原则：</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（一）坚持紧紧围绕加强和改善党的全面领导；</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（二）坚持全面从严治党各领域各方面各环节全覆盖；</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（三）坚持真管真严、敢管敢严、长管长严；</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（四）坚持全面从严治党过程和效果相统一。</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第五条　中央和国家机关在全面从严治党中具有特殊地位和作用，必须在落实全面从严治党责任中走在前、作表率，全面提高机关党的建设质量，建设让党中央放心、让人民群众满意的模范机关，引领带动各地区各部门抓好全面从严治党。</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第二章　责任内容</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第六条　地方党委应当将党的建设与经济社会发展同谋划、同部署、同推进、同考核，加强对本地区全面从严治党各项工作的领导。主要包括：</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（一）坚决维护以习近平同志为核心的党中央权威和集中统一领导，坚决贯彻执行党中央决策部署以及上级党组织决定；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（二）在本地区发挥总揽全局、协调各方的领导作用，在经济社会发展各项工作中坚持和加强党的全面领导，在同级各种组织中发挥领导作用；</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（三）把党的政治建设摆在首位，坚定政治信仰，强化政治领导，</w:t>
      </w:r>
      <w:r w:rsidRPr="00574EEB">
        <w:rPr>
          <w:rFonts w:ascii="仿宋_GB2312" w:eastAsia="仿宋_GB2312" w:hint="eastAsia"/>
          <w:sz w:val="28"/>
          <w:szCs w:val="28"/>
        </w:rPr>
        <w:lastRenderedPageBreak/>
        <w:t>提高政治能力，净化政治生态，始终在政治立场、政治方向、政治原则、政治道路上同党中央保持高度一致；</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（四）把党的思想建设作为基础性建设来抓，坚定理想信念，用习近平新时代中国特色社会主义思想武装头脑、指导实践、推动工作，落实意识形态工作责任制；</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（五）贯彻新时代党的组织路线，坚持民主集中制，树立和坚持正确选人用人导向，建设忠诚干净担当的高素质专业化干部队伍，加强党的基层组织和党员队伍建设，做好人才工作，夯实党执政的组织基础；</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（六）持之以恒抓好党的作风建设，落实中央八项规定精神，持续整治“四风”特别是形式主义、官僚主义，反对特权思想和特权现象，密切党同人民群众的血肉联系；</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（七）加强党的纪律建设，重点强化政治纪律和组织纪律，带动廉洁纪律、群众纪律、工作纪律、生活纪律严起来；</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（八）落实制度治党、依规治党要求，加强本地区党内法规制度建设，严格落实党内法规执行责任制，确保党内法规制度落地见效；</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（九）落实党风廉政建设主体责任，深入推进反腐败斗争，一体推进不敢腐、不能腐、不想腐，巩固发展反腐败斗争压倒性胜利；</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（十）领导、支持和监督党的纪律检查机关、党的工作机关、党委直属事业单位、党组（党委）和下级地方党委、党的基层组织等落实全面从严治党主体责任，形成全面从严治党整体合力；</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（十一）加强对本地区统一战线工作和群团工作的领导，动员、</w:t>
      </w:r>
      <w:r w:rsidRPr="00574EEB">
        <w:rPr>
          <w:rFonts w:ascii="仿宋_GB2312" w:eastAsia="仿宋_GB2312" w:hint="eastAsia"/>
          <w:sz w:val="28"/>
          <w:szCs w:val="28"/>
        </w:rPr>
        <w:lastRenderedPageBreak/>
        <w:t>组织所属党组织和广大党员，团结带领群众实现党的目标任务；</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（十二）勇于和善于结合本地区实际，切实解决影响全面从严治党的突出问题。</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第七条　党组（党委）应当坚持党建工作与业务工作同谋划、同部署、同推进、同考核，加强对本单位（本系统）全面从严治党各项工作的领导。主要包括：</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（一）坚决维护以习近平同志为核心的党中央权威和集中统一领导，坚决贯彻执行党中央决策部署以及上级党组织决定；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（二）在本单位（本系统）发挥把方向、管大局、保落实的领导作用，推动党的主张和重大决策转化为法律法规、政策政令和社会共识，确保党的理论和路线方针政策在本单位（本系统）贯彻落实；</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（三）把党的政治建设摆在首位，提高政治站位，彰显政治属性，强化政治引领，增强政治能力，始终在政治立场、政治方向、政治原则、政治道路上同党中央保持高度一致，涵养良好的机关政治生态；</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（四）强化理论武装，学懂弄通做实习近平新时代中国特色社会主义思想，引导党员、干部坚定理想信念宗旨，落实意识形态工作责任制；</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（五）坚持民主集中制，贯彻党管干部、党管人才原则，加强忠诚干净担当的高素质专业化干部队伍建设，加强党的基层组织和党员队伍建设，着力提高党内活动和党的组织生活质量，做好人才工作；</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（六）加强和改进作风，落实中央八项规定精神，持续整治“四风”特别是形式主义、官僚主义，反对特权思想和特权现象；</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lastRenderedPageBreak/>
        <w:t>（七）加强党的纪律建设，履行党风廉政建设主体责任，支持纪检监察机关履行监督责任，一体推进不敢腐、不能腐、不想腐；</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（八）带头遵守党内法规制度，严格落实党内法规执行责任制，建立健全本单位（本系统）党建工作制度，不断提高制度执行力；</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（九）领导机关和直属单位党组织的工作，支持配合党的机关工委对本单位（本系统）党的工作的统一领导，自觉接受党的机关工委对其履行机关党建主体责任的指导督促，防止出现“灯下黑”；</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（十）加强对本单位（本系统）统一战线工作和群团工作的领导，重视对党外干部、人才的培养使用，团结带领党外干部和群众，凝聚各方面智慧力量，完成党中央以及上级党组织交给的任务；</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（十一）勇于和善于结合本单位（本系统）实际，切实解决影响全面从严治党的突出问题。</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第八条　党委（党组）领导班子成员应当强化责任担当，狠抓责任落实，增强落实全面从严治党责任的自觉和能力，带头遵守执行全面从严治党各项规定，自觉接受党组织、党员和群众监督，在全面从严治党中发挥示范表率作用。</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委（党组）书记应当履行本地区本单位全面从严治党第一责任人职责，做到重要工作亲自部署、重大问题亲自过问、重点环节亲自协调、重要案件亲自督办；管好班子、带好队伍、抓好落实，支持、指导和督促领导班子其他成员、下级党委（党组）书记履行全面从严治党责任，发现问题及时提醒纠正。</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党委（党组）领导班子其他成员根据工作分工对职责范围内的全</w:t>
      </w:r>
      <w:r w:rsidRPr="00574EEB">
        <w:rPr>
          <w:rFonts w:ascii="仿宋_GB2312" w:eastAsia="仿宋_GB2312" w:hint="eastAsia"/>
          <w:sz w:val="28"/>
          <w:szCs w:val="28"/>
        </w:rPr>
        <w:lastRenderedPageBreak/>
        <w:t>面从严治党工作负重要领导责任，按照“一岗双责”要求，领导、检查、督促分管部门和单位全面从严治党工作，对分管部门和单位党员干部从严进行教育管理监督。</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第九条　党的建设工作领导小组是党委抓全面从严治党的议事协调机构，应当加强对本地区党的建设工作的指导，定期听取工作汇报，及时研究解决重大问题。</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党的纪律检查机关在履行全面从严治党监督责任同时，应当通过重大事项请示报告、提出意见建议、监督推动党委（党组）决策落实等方式，协助党委（党组）落实全面从严治党主体责任。</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党委办公厅（室）、职能部门、办事机构等是党委抓全面从严治党的具体执行机关，应当在党委统一领导下充分发挥职能作用，在职责范围内抓好全面从严治党相关工作。</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党的机关工委作为党委派出机关，应当统一组织、规划、部署本级机关党的工作，指导机关开展党的各方面建设，指导机关各级党组织实施对党员特别是党员领导干部的监督和管理。</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部门和单位机关党委作为机关党建工作专责机构，应当聚焦主责主业，充分发挥职能作用，协助党组（党委）落实全面从严治党主体责任。</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第三章　责任落实</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第十条　党委（党组）每半年应当至少召开1次常委会会议（党组会议）专题研究全面从严治党工作，分析研判形势，研究解决瓶颈</w:t>
      </w:r>
      <w:r w:rsidRPr="00574EEB">
        <w:rPr>
          <w:rFonts w:ascii="仿宋_GB2312" w:eastAsia="仿宋_GB2312" w:hint="eastAsia"/>
          <w:sz w:val="28"/>
          <w:szCs w:val="28"/>
        </w:rPr>
        <w:lastRenderedPageBreak/>
        <w:t>和短板，提出加强和改进的措施。</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第十一条　党委（党组）可以根据本规定，结合实际制定责任清单，具体明确党委（党组）及其书记和领导班子其他成员承担的全面从严治党责任。制定责任清单，应当坚持简便易行、务实管用。</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第十二条　党委（党组）每年年初应当根据党中央决策部署以及上级党组织决定，结合本地区本单位全面从严治党形势和任务，坚持问题导向，突出工作重点，制定本地区本单位落实全面从严治党主体责任的年度任务安排，明确责任分工和完成时限。</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第十三条　党委（党组）书记应当加强对全面从严治党的调查研究，了解工作推进情况，发现和解决实践中的突出问题。</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调查研究应当注重听取党的代表大会代表、党员、干部、基层党组织和群众关于全面从严治党的意见建议。</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第十四条　党委（党组）应当开展经常性的全面从严治党宣传教育，特别是党章党规和党性党风党纪教育，注重发挥正反典型的示范警示作用，在本地区本单位营造全面从严治党良好氛围。</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第十五条　党委（党组）及其领导班子成员应当将落实全面从严治党责任情况作为年度民主生活会对照检查内容，深入查摆存在的问题，开展严肃认真的批评和自我批评，提出务实管用的整改措施。</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本地区本单位发生重大违纪违法案件、严重“四风”问题，党委（党组）应当及时召开专题民主生活会，认真对照检查，深刻剖析反思，明确整改责任。</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第十六条　党委（党组）书记对领导班子其他成员、下一级党委</w:t>
      </w:r>
      <w:r w:rsidRPr="00574EEB">
        <w:rPr>
          <w:rFonts w:ascii="仿宋_GB2312" w:eastAsia="仿宋_GB2312" w:hint="eastAsia"/>
          <w:sz w:val="28"/>
          <w:szCs w:val="28"/>
        </w:rPr>
        <w:lastRenderedPageBreak/>
        <w:t>（党组）书记，领导班子其他成员对分管部门和单位党组织书记，发现存在政治、思想、工作、生活、作风、纪律等方面苗头性、倾向性问题的，应当及时进行提醒谈话；发现落实全面从严治党责任不到位、管党治党问题较多、党员群众来信来访反映问题较多的，应当及时进行约谈，严肃批评教育，督促落实责任。</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第十七条　党委（党组）应当通过会议、文件等形式通报本地区本单位落实全面从严治党主体责任情况，及时通报因责任落实不力被问责的典型问题，采取组织调整或者组织处理、纪律处分方式问责的，应当以适当方式公开。</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第十八条　党委（党组）应当开展有针对性的教育培训，强化政治教育和政治训练，增强本地区本单位党组织和党员领导干部落实全面从严治党责任的意识，提高落实全面从严治党责任的能力和水平。</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第四章　监督追责</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第十九条　地方党委每年年初应当向上一级党委书面报告上一年度落实全面从严治党主体责任情况。地方党委常委会应当将落实全面从严治党主体责任情况作为向全会报告工作的一项重要内容。</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党组（党委）每年年初应当向批准其设立的党组织书面报告上一年度落实全面从严治党主体责任情况。</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第二十条　上级党组织应当加强对党委（党组）落实全面从严治党主体责任情况的监督检查和巡视巡察，着力发现和解决责任不明确、不全面、不落实等问题。</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lastRenderedPageBreak/>
        <w:t>监督检查和巡视巡察中，应当注重发挥党员、干部、基层党组织和群众、新闻媒体等的作用，推动形成监督合力。</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第二十一条　统筹党风廉政建设、意识形态工作、基层党建工作等方面考核，结合领导班子和领导干部考核，建立健全落实全面从严治党主体责任考核制度，在年度考核和相关考核工作中突出了解全面从严治党责任落实情况。</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考核结果在本地区本单位一定范围内公布。考核结果作为对领导班子总体评价和领导干部选拔任用、实绩评价、激励约束的重要依据。</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第二十二条　党委（党组）及其领导班子成员落实全面从严治党责任，有下列情形之一的，应当依规依纪追究责任：</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（一）贯彻执行党中央关于全面从严治党重大决策部署以及上级党组织有关决定不认真、不得力；</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（二）履行全面从严治党第一责任人职责、重要领导责任不担当、不作为；</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（三）本地区本单位政治意识淡化、党的领导弱化、党建工作虚化、责任落实软化，管党治党宽松软；</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（四）本地区本单位在管党治党方面出现重大问题或者造成严重后果；</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（五）其他应当追究责任的情形。</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第五章　附则</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第二十三条　中央军事委员会可以根据本规定，制定军队党委落</w:t>
      </w:r>
      <w:r w:rsidRPr="00574EEB">
        <w:rPr>
          <w:rFonts w:ascii="仿宋_GB2312" w:eastAsia="仿宋_GB2312" w:hint="eastAsia"/>
          <w:sz w:val="28"/>
          <w:szCs w:val="28"/>
        </w:rPr>
        <w:lastRenderedPageBreak/>
        <w:t>实全面从严治党主体责任规定。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第二十四条　本规定由中央办公厅负责解释。</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第二十五条　本规定自发布之日起施行。</w:t>
      </w:r>
    </w:p>
    <w:p w:rsidR="004001F6" w:rsidRPr="00574EEB" w:rsidRDefault="004001F6" w:rsidP="00574EEB">
      <w:pPr>
        <w:ind w:firstLineChars="200" w:firstLine="560"/>
        <w:rPr>
          <w:rFonts w:ascii="仿宋_GB2312" w:eastAsia="仿宋_GB2312" w:hint="eastAsia"/>
          <w:sz w:val="28"/>
          <w:szCs w:val="28"/>
        </w:rPr>
      </w:pP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通知指出，党的十八大以来，以习近平同志为核心的党中央以坚定决心、顽强意志、空前力度推进全面从严治党，取得重大进展和显著成效。同时要看到，党内存在的政治不纯、思想不纯、组织不纯、作风不纯等问题特别是一些深层次问题尚未得到根本解决。全党必须保持战略定力，发扬斗争精神，不断深化党的自我革命，一以贯之、坚定不移全面从严治党。</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通知强调，制定出台《规定》，是党中央健全全面从严治党责任制度的重要举措。各地区各部门要切实抓好《规定》的学习贯彻，增强“两个维护”的政治自觉，强化守土有责、守土担责、守土尽责的政治担当，扭住责任制这个“牛鼻子”，抓住党委（党组）这个关键主体，不折不扣落实全面从严治党责任，不断提高履职尽责本领，努力提高战胜各种风险挑战能力，以全面从严治党新成效推进国家治理体系和治理能力现代化。</w:t>
      </w:r>
    </w:p>
    <w:p w:rsidR="004001F6" w:rsidRPr="00574EEB" w:rsidRDefault="004001F6" w:rsidP="00574EEB">
      <w:pPr>
        <w:ind w:firstLineChars="200" w:firstLine="560"/>
        <w:rPr>
          <w:rFonts w:ascii="仿宋_GB2312" w:eastAsia="仿宋_GB2312" w:hint="eastAsia"/>
          <w:sz w:val="28"/>
          <w:szCs w:val="28"/>
        </w:rPr>
      </w:pPr>
      <w:r w:rsidRPr="00574EEB">
        <w:rPr>
          <w:rFonts w:ascii="仿宋_GB2312" w:eastAsia="仿宋_GB2312" w:hint="eastAsia"/>
          <w:sz w:val="28"/>
          <w:szCs w:val="28"/>
        </w:rPr>
        <w:t>通知要求，执行《规定》中的重要情况和建议，要及时报告党中央。</w:t>
      </w:r>
    </w:p>
    <w:sectPr w:rsidR="004001F6" w:rsidRPr="00574EEB" w:rsidSect="007B30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906" w:rsidRDefault="00A27906" w:rsidP="00574EEB">
      <w:r>
        <w:separator/>
      </w:r>
    </w:p>
  </w:endnote>
  <w:endnote w:type="continuationSeparator" w:id="1">
    <w:p w:rsidR="00A27906" w:rsidRDefault="00A27906" w:rsidP="00574E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906" w:rsidRDefault="00A27906" w:rsidP="00574EEB">
      <w:r>
        <w:separator/>
      </w:r>
    </w:p>
  </w:footnote>
  <w:footnote w:type="continuationSeparator" w:id="1">
    <w:p w:rsidR="00A27906" w:rsidRDefault="00A27906" w:rsidP="00574E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01F6"/>
    <w:rsid w:val="000363D9"/>
    <w:rsid w:val="004001F6"/>
    <w:rsid w:val="00574EEB"/>
    <w:rsid w:val="007B3063"/>
    <w:rsid w:val="00846B46"/>
    <w:rsid w:val="00A27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0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4E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4EEB"/>
    <w:rPr>
      <w:sz w:val="18"/>
      <w:szCs w:val="18"/>
    </w:rPr>
  </w:style>
  <w:style w:type="paragraph" w:styleId="a4">
    <w:name w:val="footer"/>
    <w:basedOn w:val="a"/>
    <w:link w:val="Char0"/>
    <w:uiPriority w:val="99"/>
    <w:semiHidden/>
    <w:unhideWhenUsed/>
    <w:rsid w:val="00574E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4EEB"/>
    <w:rPr>
      <w:sz w:val="18"/>
      <w:szCs w:val="18"/>
    </w:rPr>
  </w:style>
</w:styles>
</file>

<file path=word/webSettings.xml><?xml version="1.0" encoding="utf-8"?>
<w:webSettings xmlns:r="http://schemas.openxmlformats.org/officeDocument/2006/relationships" xmlns:w="http://schemas.openxmlformats.org/wordprocessingml/2006/main">
  <w:divs>
    <w:div w:id="483397236">
      <w:bodyDiv w:val="1"/>
      <w:marLeft w:val="0"/>
      <w:marRight w:val="0"/>
      <w:marTop w:val="0"/>
      <w:marBottom w:val="0"/>
      <w:divBdr>
        <w:top w:val="none" w:sz="0" w:space="0" w:color="auto"/>
        <w:left w:val="none" w:sz="0" w:space="0" w:color="auto"/>
        <w:bottom w:val="none" w:sz="0" w:space="0" w:color="auto"/>
        <w:right w:val="none" w:sz="0" w:space="0" w:color="auto"/>
      </w:divBdr>
      <w:divsChild>
        <w:div w:id="1531140481">
          <w:marLeft w:val="0"/>
          <w:marRight w:val="0"/>
          <w:marTop w:val="0"/>
          <w:marBottom w:val="225"/>
          <w:divBdr>
            <w:top w:val="none" w:sz="0" w:space="0" w:color="auto"/>
            <w:left w:val="none" w:sz="0" w:space="0" w:color="auto"/>
            <w:bottom w:val="none" w:sz="0" w:space="0" w:color="auto"/>
            <w:right w:val="none" w:sz="0" w:space="0" w:color="auto"/>
          </w:divBdr>
        </w:div>
        <w:div w:id="1221091929">
          <w:marLeft w:val="0"/>
          <w:marRight w:val="0"/>
          <w:marTop w:val="0"/>
          <w:marBottom w:val="225"/>
          <w:divBdr>
            <w:top w:val="none" w:sz="0" w:space="0" w:color="auto"/>
            <w:left w:val="none" w:sz="0" w:space="0" w:color="auto"/>
            <w:bottom w:val="none" w:sz="0" w:space="0" w:color="auto"/>
            <w:right w:val="none" w:sz="0" w:space="0" w:color="auto"/>
          </w:divBdr>
        </w:div>
        <w:div w:id="199981423">
          <w:marLeft w:val="0"/>
          <w:marRight w:val="0"/>
          <w:marTop w:val="0"/>
          <w:marBottom w:val="225"/>
          <w:divBdr>
            <w:top w:val="none" w:sz="0" w:space="0" w:color="auto"/>
            <w:left w:val="none" w:sz="0" w:space="0" w:color="auto"/>
            <w:bottom w:val="none" w:sz="0" w:space="0" w:color="auto"/>
            <w:right w:val="none" w:sz="0" w:space="0" w:color="auto"/>
          </w:divBdr>
        </w:div>
        <w:div w:id="829908207">
          <w:marLeft w:val="0"/>
          <w:marRight w:val="0"/>
          <w:marTop w:val="0"/>
          <w:marBottom w:val="225"/>
          <w:divBdr>
            <w:top w:val="none" w:sz="0" w:space="0" w:color="auto"/>
            <w:left w:val="none" w:sz="0" w:space="0" w:color="auto"/>
            <w:bottom w:val="none" w:sz="0" w:space="0" w:color="auto"/>
            <w:right w:val="none" w:sz="0" w:space="0" w:color="auto"/>
          </w:divBdr>
        </w:div>
        <w:div w:id="1303805221">
          <w:marLeft w:val="0"/>
          <w:marRight w:val="0"/>
          <w:marTop w:val="0"/>
          <w:marBottom w:val="225"/>
          <w:divBdr>
            <w:top w:val="none" w:sz="0" w:space="0" w:color="auto"/>
            <w:left w:val="none" w:sz="0" w:space="0" w:color="auto"/>
            <w:bottom w:val="none" w:sz="0" w:space="0" w:color="auto"/>
            <w:right w:val="none" w:sz="0" w:space="0" w:color="auto"/>
          </w:divBdr>
        </w:div>
        <w:div w:id="703141212">
          <w:marLeft w:val="0"/>
          <w:marRight w:val="0"/>
          <w:marTop w:val="0"/>
          <w:marBottom w:val="225"/>
          <w:divBdr>
            <w:top w:val="none" w:sz="0" w:space="0" w:color="auto"/>
            <w:left w:val="none" w:sz="0" w:space="0" w:color="auto"/>
            <w:bottom w:val="none" w:sz="0" w:space="0" w:color="auto"/>
            <w:right w:val="none" w:sz="0" w:space="0" w:color="auto"/>
          </w:divBdr>
        </w:div>
        <w:div w:id="2021740506">
          <w:marLeft w:val="0"/>
          <w:marRight w:val="0"/>
          <w:marTop w:val="0"/>
          <w:marBottom w:val="225"/>
          <w:divBdr>
            <w:top w:val="none" w:sz="0" w:space="0" w:color="auto"/>
            <w:left w:val="none" w:sz="0" w:space="0" w:color="auto"/>
            <w:bottom w:val="none" w:sz="0" w:space="0" w:color="auto"/>
            <w:right w:val="none" w:sz="0" w:space="0" w:color="auto"/>
          </w:divBdr>
        </w:div>
        <w:div w:id="83427905">
          <w:marLeft w:val="0"/>
          <w:marRight w:val="0"/>
          <w:marTop w:val="0"/>
          <w:marBottom w:val="225"/>
          <w:divBdr>
            <w:top w:val="none" w:sz="0" w:space="0" w:color="auto"/>
            <w:left w:val="none" w:sz="0" w:space="0" w:color="auto"/>
            <w:bottom w:val="none" w:sz="0" w:space="0" w:color="auto"/>
            <w:right w:val="none" w:sz="0" w:space="0" w:color="auto"/>
          </w:divBdr>
        </w:div>
        <w:div w:id="224075112">
          <w:marLeft w:val="0"/>
          <w:marRight w:val="0"/>
          <w:marTop w:val="0"/>
          <w:marBottom w:val="225"/>
          <w:divBdr>
            <w:top w:val="none" w:sz="0" w:space="0" w:color="auto"/>
            <w:left w:val="none" w:sz="0" w:space="0" w:color="auto"/>
            <w:bottom w:val="none" w:sz="0" w:space="0" w:color="auto"/>
            <w:right w:val="none" w:sz="0" w:space="0" w:color="auto"/>
          </w:divBdr>
        </w:div>
        <w:div w:id="659769721">
          <w:marLeft w:val="0"/>
          <w:marRight w:val="0"/>
          <w:marTop w:val="0"/>
          <w:marBottom w:val="225"/>
          <w:divBdr>
            <w:top w:val="none" w:sz="0" w:space="0" w:color="auto"/>
            <w:left w:val="none" w:sz="0" w:space="0" w:color="auto"/>
            <w:bottom w:val="none" w:sz="0" w:space="0" w:color="auto"/>
            <w:right w:val="none" w:sz="0" w:space="0" w:color="auto"/>
          </w:divBdr>
        </w:div>
        <w:div w:id="1034501322">
          <w:marLeft w:val="0"/>
          <w:marRight w:val="0"/>
          <w:marTop w:val="0"/>
          <w:marBottom w:val="225"/>
          <w:divBdr>
            <w:top w:val="none" w:sz="0" w:space="0" w:color="auto"/>
            <w:left w:val="none" w:sz="0" w:space="0" w:color="auto"/>
            <w:bottom w:val="none" w:sz="0" w:space="0" w:color="auto"/>
            <w:right w:val="none" w:sz="0" w:space="0" w:color="auto"/>
          </w:divBdr>
        </w:div>
        <w:div w:id="803699116">
          <w:marLeft w:val="0"/>
          <w:marRight w:val="0"/>
          <w:marTop w:val="0"/>
          <w:marBottom w:val="225"/>
          <w:divBdr>
            <w:top w:val="none" w:sz="0" w:space="0" w:color="auto"/>
            <w:left w:val="none" w:sz="0" w:space="0" w:color="auto"/>
            <w:bottom w:val="none" w:sz="0" w:space="0" w:color="auto"/>
            <w:right w:val="none" w:sz="0" w:space="0" w:color="auto"/>
          </w:divBdr>
        </w:div>
        <w:div w:id="1933004081">
          <w:marLeft w:val="0"/>
          <w:marRight w:val="0"/>
          <w:marTop w:val="0"/>
          <w:marBottom w:val="225"/>
          <w:divBdr>
            <w:top w:val="none" w:sz="0" w:space="0" w:color="auto"/>
            <w:left w:val="none" w:sz="0" w:space="0" w:color="auto"/>
            <w:bottom w:val="none" w:sz="0" w:space="0" w:color="auto"/>
            <w:right w:val="none" w:sz="0" w:space="0" w:color="auto"/>
          </w:divBdr>
        </w:div>
        <w:div w:id="1776629357">
          <w:marLeft w:val="0"/>
          <w:marRight w:val="0"/>
          <w:marTop w:val="0"/>
          <w:marBottom w:val="225"/>
          <w:divBdr>
            <w:top w:val="none" w:sz="0" w:space="0" w:color="auto"/>
            <w:left w:val="none" w:sz="0" w:space="0" w:color="auto"/>
            <w:bottom w:val="none" w:sz="0" w:space="0" w:color="auto"/>
            <w:right w:val="none" w:sz="0" w:space="0" w:color="auto"/>
          </w:divBdr>
        </w:div>
        <w:div w:id="29301270">
          <w:marLeft w:val="0"/>
          <w:marRight w:val="0"/>
          <w:marTop w:val="0"/>
          <w:marBottom w:val="225"/>
          <w:divBdr>
            <w:top w:val="none" w:sz="0" w:space="0" w:color="auto"/>
            <w:left w:val="none" w:sz="0" w:space="0" w:color="auto"/>
            <w:bottom w:val="none" w:sz="0" w:space="0" w:color="auto"/>
            <w:right w:val="none" w:sz="0" w:space="0" w:color="auto"/>
          </w:divBdr>
        </w:div>
        <w:div w:id="983048123">
          <w:marLeft w:val="0"/>
          <w:marRight w:val="0"/>
          <w:marTop w:val="0"/>
          <w:marBottom w:val="225"/>
          <w:divBdr>
            <w:top w:val="none" w:sz="0" w:space="0" w:color="auto"/>
            <w:left w:val="none" w:sz="0" w:space="0" w:color="auto"/>
            <w:bottom w:val="none" w:sz="0" w:space="0" w:color="auto"/>
            <w:right w:val="none" w:sz="0" w:space="0" w:color="auto"/>
          </w:divBdr>
        </w:div>
        <w:div w:id="1279023998">
          <w:marLeft w:val="0"/>
          <w:marRight w:val="0"/>
          <w:marTop w:val="0"/>
          <w:marBottom w:val="225"/>
          <w:divBdr>
            <w:top w:val="none" w:sz="0" w:space="0" w:color="auto"/>
            <w:left w:val="none" w:sz="0" w:space="0" w:color="auto"/>
            <w:bottom w:val="none" w:sz="0" w:space="0" w:color="auto"/>
            <w:right w:val="none" w:sz="0" w:space="0" w:color="auto"/>
          </w:divBdr>
        </w:div>
        <w:div w:id="391924693">
          <w:marLeft w:val="0"/>
          <w:marRight w:val="0"/>
          <w:marTop w:val="0"/>
          <w:marBottom w:val="225"/>
          <w:divBdr>
            <w:top w:val="none" w:sz="0" w:space="0" w:color="auto"/>
            <w:left w:val="none" w:sz="0" w:space="0" w:color="auto"/>
            <w:bottom w:val="none" w:sz="0" w:space="0" w:color="auto"/>
            <w:right w:val="none" w:sz="0" w:space="0" w:color="auto"/>
          </w:divBdr>
        </w:div>
        <w:div w:id="1369184582">
          <w:marLeft w:val="0"/>
          <w:marRight w:val="0"/>
          <w:marTop w:val="0"/>
          <w:marBottom w:val="225"/>
          <w:divBdr>
            <w:top w:val="none" w:sz="0" w:space="0" w:color="auto"/>
            <w:left w:val="none" w:sz="0" w:space="0" w:color="auto"/>
            <w:bottom w:val="none" w:sz="0" w:space="0" w:color="auto"/>
            <w:right w:val="none" w:sz="0" w:space="0" w:color="auto"/>
          </w:divBdr>
        </w:div>
        <w:div w:id="537860606">
          <w:marLeft w:val="0"/>
          <w:marRight w:val="0"/>
          <w:marTop w:val="0"/>
          <w:marBottom w:val="225"/>
          <w:divBdr>
            <w:top w:val="none" w:sz="0" w:space="0" w:color="auto"/>
            <w:left w:val="none" w:sz="0" w:space="0" w:color="auto"/>
            <w:bottom w:val="none" w:sz="0" w:space="0" w:color="auto"/>
            <w:right w:val="none" w:sz="0" w:space="0" w:color="auto"/>
          </w:divBdr>
        </w:div>
        <w:div w:id="655032378">
          <w:marLeft w:val="0"/>
          <w:marRight w:val="0"/>
          <w:marTop w:val="0"/>
          <w:marBottom w:val="225"/>
          <w:divBdr>
            <w:top w:val="none" w:sz="0" w:space="0" w:color="auto"/>
            <w:left w:val="none" w:sz="0" w:space="0" w:color="auto"/>
            <w:bottom w:val="none" w:sz="0" w:space="0" w:color="auto"/>
            <w:right w:val="none" w:sz="0" w:space="0" w:color="auto"/>
          </w:divBdr>
        </w:div>
        <w:div w:id="1097945435">
          <w:marLeft w:val="0"/>
          <w:marRight w:val="0"/>
          <w:marTop w:val="0"/>
          <w:marBottom w:val="225"/>
          <w:divBdr>
            <w:top w:val="none" w:sz="0" w:space="0" w:color="auto"/>
            <w:left w:val="none" w:sz="0" w:space="0" w:color="auto"/>
            <w:bottom w:val="none" w:sz="0" w:space="0" w:color="auto"/>
            <w:right w:val="none" w:sz="0" w:space="0" w:color="auto"/>
          </w:divBdr>
        </w:div>
        <w:div w:id="535385450">
          <w:marLeft w:val="0"/>
          <w:marRight w:val="0"/>
          <w:marTop w:val="0"/>
          <w:marBottom w:val="225"/>
          <w:divBdr>
            <w:top w:val="none" w:sz="0" w:space="0" w:color="auto"/>
            <w:left w:val="none" w:sz="0" w:space="0" w:color="auto"/>
            <w:bottom w:val="none" w:sz="0" w:space="0" w:color="auto"/>
            <w:right w:val="none" w:sz="0" w:space="0" w:color="auto"/>
          </w:divBdr>
        </w:div>
        <w:div w:id="1807890873">
          <w:marLeft w:val="0"/>
          <w:marRight w:val="0"/>
          <w:marTop w:val="0"/>
          <w:marBottom w:val="225"/>
          <w:divBdr>
            <w:top w:val="none" w:sz="0" w:space="0" w:color="auto"/>
            <w:left w:val="none" w:sz="0" w:space="0" w:color="auto"/>
            <w:bottom w:val="none" w:sz="0" w:space="0" w:color="auto"/>
            <w:right w:val="none" w:sz="0" w:space="0" w:color="auto"/>
          </w:divBdr>
        </w:div>
        <w:div w:id="198010124">
          <w:marLeft w:val="0"/>
          <w:marRight w:val="0"/>
          <w:marTop w:val="0"/>
          <w:marBottom w:val="225"/>
          <w:divBdr>
            <w:top w:val="none" w:sz="0" w:space="0" w:color="auto"/>
            <w:left w:val="none" w:sz="0" w:space="0" w:color="auto"/>
            <w:bottom w:val="none" w:sz="0" w:space="0" w:color="auto"/>
            <w:right w:val="none" w:sz="0" w:space="0" w:color="auto"/>
          </w:divBdr>
        </w:div>
        <w:div w:id="671108578">
          <w:marLeft w:val="0"/>
          <w:marRight w:val="0"/>
          <w:marTop w:val="0"/>
          <w:marBottom w:val="225"/>
          <w:divBdr>
            <w:top w:val="none" w:sz="0" w:space="0" w:color="auto"/>
            <w:left w:val="none" w:sz="0" w:space="0" w:color="auto"/>
            <w:bottom w:val="none" w:sz="0" w:space="0" w:color="auto"/>
            <w:right w:val="none" w:sz="0" w:space="0" w:color="auto"/>
          </w:divBdr>
        </w:div>
        <w:div w:id="2068602638">
          <w:marLeft w:val="0"/>
          <w:marRight w:val="0"/>
          <w:marTop w:val="0"/>
          <w:marBottom w:val="225"/>
          <w:divBdr>
            <w:top w:val="none" w:sz="0" w:space="0" w:color="auto"/>
            <w:left w:val="none" w:sz="0" w:space="0" w:color="auto"/>
            <w:bottom w:val="none" w:sz="0" w:space="0" w:color="auto"/>
            <w:right w:val="none" w:sz="0" w:space="0" w:color="auto"/>
          </w:divBdr>
        </w:div>
        <w:div w:id="1301837998">
          <w:marLeft w:val="0"/>
          <w:marRight w:val="0"/>
          <w:marTop w:val="0"/>
          <w:marBottom w:val="225"/>
          <w:divBdr>
            <w:top w:val="none" w:sz="0" w:space="0" w:color="auto"/>
            <w:left w:val="none" w:sz="0" w:space="0" w:color="auto"/>
            <w:bottom w:val="none" w:sz="0" w:space="0" w:color="auto"/>
            <w:right w:val="none" w:sz="0" w:space="0" w:color="auto"/>
          </w:divBdr>
        </w:div>
        <w:div w:id="1206210562">
          <w:marLeft w:val="0"/>
          <w:marRight w:val="0"/>
          <w:marTop w:val="0"/>
          <w:marBottom w:val="225"/>
          <w:divBdr>
            <w:top w:val="none" w:sz="0" w:space="0" w:color="auto"/>
            <w:left w:val="none" w:sz="0" w:space="0" w:color="auto"/>
            <w:bottom w:val="none" w:sz="0" w:space="0" w:color="auto"/>
            <w:right w:val="none" w:sz="0" w:space="0" w:color="auto"/>
          </w:divBdr>
        </w:div>
        <w:div w:id="44136450">
          <w:marLeft w:val="0"/>
          <w:marRight w:val="0"/>
          <w:marTop w:val="0"/>
          <w:marBottom w:val="225"/>
          <w:divBdr>
            <w:top w:val="none" w:sz="0" w:space="0" w:color="auto"/>
            <w:left w:val="none" w:sz="0" w:space="0" w:color="auto"/>
            <w:bottom w:val="none" w:sz="0" w:space="0" w:color="auto"/>
            <w:right w:val="none" w:sz="0" w:space="0" w:color="auto"/>
          </w:divBdr>
        </w:div>
        <w:div w:id="36048295">
          <w:marLeft w:val="0"/>
          <w:marRight w:val="0"/>
          <w:marTop w:val="0"/>
          <w:marBottom w:val="225"/>
          <w:divBdr>
            <w:top w:val="none" w:sz="0" w:space="0" w:color="auto"/>
            <w:left w:val="none" w:sz="0" w:space="0" w:color="auto"/>
            <w:bottom w:val="none" w:sz="0" w:space="0" w:color="auto"/>
            <w:right w:val="none" w:sz="0" w:space="0" w:color="auto"/>
          </w:divBdr>
        </w:div>
        <w:div w:id="1420951935">
          <w:marLeft w:val="0"/>
          <w:marRight w:val="0"/>
          <w:marTop w:val="0"/>
          <w:marBottom w:val="225"/>
          <w:divBdr>
            <w:top w:val="none" w:sz="0" w:space="0" w:color="auto"/>
            <w:left w:val="none" w:sz="0" w:space="0" w:color="auto"/>
            <w:bottom w:val="none" w:sz="0" w:space="0" w:color="auto"/>
            <w:right w:val="none" w:sz="0" w:space="0" w:color="auto"/>
          </w:divBdr>
        </w:div>
        <w:div w:id="1598951456">
          <w:marLeft w:val="0"/>
          <w:marRight w:val="0"/>
          <w:marTop w:val="0"/>
          <w:marBottom w:val="225"/>
          <w:divBdr>
            <w:top w:val="none" w:sz="0" w:space="0" w:color="auto"/>
            <w:left w:val="none" w:sz="0" w:space="0" w:color="auto"/>
            <w:bottom w:val="none" w:sz="0" w:space="0" w:color="auto"/>
            <w:right w:val="none" w:sz="0" w:space="0" w:color="auto"/>
          </w:divBdr>
        </w:div>
        <w:div w:id="488598556">
          <w:marLeft w:val="0"/>
          <w:marRight w:val="0"/>
          <w:marTop w:val="0"/>
          <w:marBottom w:val="225"/>
          <w:divBdr>
            <w:top w:val="none" w:sz="0" w:space="0" w:color="auto"/>
            <w:left w:val="none" w:sz="0" w:space="0" w:color="auto"/>
            <w:bottom w:val="none" w:sz="0" w:space="0" w:color="auto"/>
            <w:right w:val="none" w:sz="0" w:space="0" w:color="auto"/>
          </w:divBdr>
        </w:div>
        <w:div w:id="401607509">
          <w:marLeft w:val="0"/>
          <w:marRight w:val="0"/>
          <w:marTop w:val="0"/>
          <w:marBottom w:val="225"/>
          <w:divBdr>
            <w:top w:val="none" w:sz="0" w:space="0" w:color="auto"/>
            <w:left w:val="none" w:sz="0" w:space="0" w:color="auto"/>
            <w:bottom w:val="none" w:sz="0" w:space="0" w:color="auto"/>
            <w:right w:val="none" w:sz="0" w:space="0" w:color="auto"/>
          </w:divBdr>
        </w:div>
        <w:div w:id="1497108980">
          <w:marLeft w:val="0"/>
          <w:marRight w:val="0"/>
          <w:marTop w:val="0"/>
          <w:marBottom w:val="225"/>
          <w:divBdr>
            <w:top w:val="none" w:sz="0" w:space="0" w:color="auto"/>
            <w:left w:val="none" w:sz="0" w:space="0" w:color="auto"/>
            <w:bottom w:val="none" w:sz="0" w:space="0" w:color="auto"/>
            <w:right w:val="none" w:sz="0" w:space="0" w:color="auto"/>
          </w:divBdr>
        </w:div>
        <w:div w:id="1343969383">
          <w:marLeft w:val="0"/>
          <w:marRight w:val="0"/>
          <w:marTop w:val="0"/>
          <w:marBottom w:val="225"/>
          <w:divBdr>
            <w:top w:val="none" w:sz="0" w:space="0" w:color="auto"/>
            <w:left w:val="none" w:sz="0" w:space="0" w:color="auto"/>
            <w:bottom w:val="none" w:sz="0" w:space="0" w:color="auto"/>
            <w:right w:val="none" w:sz="0" w:space="0" w:color="auto"/>
          </w:divBdr>
        </w:div>
        <w:div w:id="2006391941">
          <w:marLeft w:val="0"/>
          <w:marRight w:val="0"/>
          <w:marTop w:val="0"/>
          <w:marBottom w:val="225"/>
          <w:divBdr>
            <w:top w:val="none" w:sz="0" w:space="0" w:color="auto"/>
            <w:left w:val="none" w:sz="0" w:space="0" w:color="auto"/>
            <w:bottom w:val="none" w:sz="0" w:space="0" w:color="auto"/>
            <w:right w:val="none" w:sz="0" w:space="0" w:color="auto"/>
          </w:divBdr>
        </w:div>
        <w:div w:id="536624403">
          <w:marLeft w:val="0"/>
          <w:marRight w:val="0"/>
          <w:marTop w:val="0"/>
          <w:marBottom w:val="225"/>
          <w:divBdr>
            <w:top w:val="none" w:sz="0" w:space="0" w:color="auto"/>
            <w:left w:val="none" w:sz="0" w:space="0" w:color="auto"/>
            <w:bottom w:val="none" w:sz="0" w:space="0" w:color="auto"/>
            <w:right w:val="none" w:sz="0" w:space="0" w:color="auto"/>
          </w:divBdr>
        </w:div>
        <w:div w:id="308823750">
          <w:marLeft w:val="0"/>
          <w:marRight w:val="0"/>
          <w:marTop w:val="0"/>
          <w:marBottom w:val="225"/>
          <w:divBdr>
            <w:top w:val="none" w:sz="0" w:space="0" w:color="auto"/>
            <w:left w:val="none" w:sz="0" w:space="0" w:color="auto"/>
            <w:bottom w:val="none" w:sz="0" w:space="0" w:color="auto"/>
            <w:right w:val="none" w:sz="0" w:space="0" w:color="auto"/>
          </w:divBdr>
        </w:div>
        <w:div w:id="1058019891">
          <w:marLeft w:val="0"/>
          <w:marRight w:val="0"/>
          <w:marTop w:val="0"/>
          <w:marBottom w:val="225"/>
          <w:divBdr>
            <w:top w:val="none" w:sz="0" w:space="0" w:color="auto"/>
            <w:left w:val="none" w:sz="0" w:space="0" w:color="auto"/>
            <w:bottom w:val="none" w:sz="0" w:space="0" w:color="auto"/>
            <w:right w:val="none" w:sz="0" w:space="0" w:color="auto"/>
          </w:divBdr>
        </w:div>
        <w:div w:id="911742523">
          <w:marLeft w:val="0"/>
          <w:marRight w:val="0"/>
          <w:marTop w:val="0"/>
          <w:marBottom w:val="225"/>
          <w:divBdr>
            <w:top w:val="none" w:sz="0" w:space="0" w:color="auto"/>
            <w:left w:val="none" w:sz="0" w:space="0" w:color="auto"/>
            <w:bottom w:val="none" w:sz="0" w:space="0" w:color="auto"/>
            <w:right w:val="none" w:sz="0" w:space="0" w:color="auto"/>
          </w:divBdr>
        </w:div>
        <w:div w:id="1478183819">
          <w:marLeft w:val="0"/>
          <w:marRight w:val="0"/>
          <w:marTop w:val="0"/>
          <w:marBottom w:val="225"/>
          <w:divBdr>
            <w:top w:val="none" w:sz="0" w:space="0" w:color="auto"/>
            <w:left w:val="none" w:sz="0" w:space="0" w:color="auto"/>
            <w:bottom w:val="none" w:sz="0" w:space="0" w:color="auto"/>
            <w:right w:val="none" w:sz="0" w:space="0" w:color="auto"/>
          </w:divBdr>
        </w:div>
        <w:div w:id="645285276">
          <w:marLeft w:val="0"/>
          <w:marRight w:val="0"/>
          <w:marTop w:val="0"/>
          <w:marBottom w:val="225"/>
          <w:divBdr>
            <w:top w:val="none" w:sz="0" w:space="0" w:color="auto"/>
            <w:left w:val="none" w:sz="0" w:space="0" w:color="auto"/>
            <w:bottom w:val="none" w:sz="0" w:space="0" w:color="auto"/>
            <w:right w:val="none" w:sz="0" w:space="0" w:color="auto"/>
          </w:divBdr>
        </w:div>
        <w:div w:id="449935204">
          <w:marLeft w:val="0"/>
          <w:marRight w:val="0"/>
          <w:marTop w:val="0"/>
          <w:marBottom w:val="225"/>
          <w:divBdr>
            <w:top w:val="none" w:sz="0" w:space="0" w:color="auto"/>
            <w:left w:val="none" w:sz="0" w:space="0" w:color="auto"/>
            <w:bottom w:val="none" w:sz="0" w:space="0" w:color="auto"/>
            <w:right w:val="none" w:sz="0" w:space="0" w:color="auto"/>
          </w:divBdr>
        </w:div>
        <w:div w:id="1944066604">
          <w:marLeft w:val="0"/>
          <w:marRight w:val="0"/>
          <w:marTop w:val="0"/>
          <w:marBottom w:val="225"/>
          <w:divBdr>
            <w:top w:val="none" w:sz="0" w:space="0" w:color="auto"/>
            <w:left w:val="none" w:sz="0" w:space="0" w:color="auto"/>
            <w:bottom w:val="none" w:sz="0" w:space="0" w:color="auto"/>
            <w:right w:val="none" w:sz="0" w:space="0" w:color="auto"/>
          </w:divBdr>
        </w:div>
        <w:div w:id="595671915">
          <w:marLeft w:val="0"/>
          <w:marRight w:val="0"/>
          <w:marTop w:val="0"/>
          <w:marBottom w:val="225"/>
          <w:divBdr>
            <w:top w:val="none" w:sz="0" w:space="0" w:color="auto"/>
            <w:left w:val="none" w:sz="0" w:space="0" w:color="auto"/>
            <w:bottom w:val="none" w:sz="0" w:space="0" w:color="auto"/>
            <w:right w:val="none" w:sz="0" w:space="0" w:color="auto"/>
          </w:divBdr>
        </w:div>
        <w:div w:id="176234496">
          <w:marLeft w:val="0"/>
          <w:marRight w:val="0"/>
          <w:marTop w:val="0"/>
          <w:marBottom w:val="225"/>
          <w:divBdr>
            <w:top w:val="none" w:sz="0" w:space="0" w:color="auto"/>
            <w:left w:val="none" w:sz="0" w:space="0" w:color="auto"/>
            <w:bottom w:val="none" w:sz="0" w:space="0" w:color="auto"/>
            <w:right w:val="none" w:sz="0" w:space="0" w:color="auto"/>
          </w:divBdr>
        </w:div>
        <w:div w:id="829177076">
          <w:marLeft w:val="0"/>
          <w:marRight w:val="0"/>
          <w:marTop w:val="0"/>
          <w:marBottom w:val="225"/>
          <w:divBdr>
            <w:top w:val="none" w:sz="0" w:space="0" w:color="auto"/>
            <w:left w:val="none" w:sz="0" w:space="0" w:color="auto"/>
            <w:bottom w:val="none" w:sz="0" w:space="0" w:color="auto"/>
            <w:right w:val="none" w:sz="0" w:space="0" w:color="auto"/>
          </w:divBdr>
        </w:div>
        <w:div w:id="1684089717">
          <w:marLeft w:val="0"/>
          <w:marRight w:val="0"/>
          <w:marTop w:val="0"/>
          <w:marBottom w:val="225"/>
          <w:divBdr>
            <w:top w:val="none" w:sz="0" w:space="0" w:color="auto"/>
            <w:left w:val="none" w:sz="0" w:space="0" w:color="auto"/>
            <w:bottom w:val="none" w:sz="0" w:space="0" w:color="auto"/>
            <w:right w:val="none" w:sz="0" w:space="0" w:color="auto"/>
          </w:divBdr>
        </w:div>
        <w:div w:id="718632983">
          <w:marLeft w:val="0"/>
          <w:marRight w:val="0"/>
          <w:marTop w:val="0"/>
          <w:marBottom w:val="225"/>
          <w:divBdr>
            <w:top w:val="none" w:sz="0" w:space="0" w:color="auto"/>
            <w:left w:val="none" w:sz="0" w:space="0" w:color="auto"/>
            <w:bottom w:val="none" w:sz="0" w:space="0" w:color="auto"/>
            <w:right w:val="none" w:sz="0" w:space="0" w:color="auto"/>
          </w:divBdr>
        </w:div>
        <w:div w:id="587737700">
          <w:marLeft w:val="0"/>
          <w:marRight w:val="0"/>
          <w:marTop w:val="0"/>
          <w:marBottom w:val="225"/>
          <w:divBdr>
            <w:top w:val="none" w:sz="0" w:space="0" w:color="auto"/>
            <w:left w:val="none" w:sz="0" w:space="0" w:color="auto"/>
            <w:bottom w:val="none" w:sz="0" w:space="0" w:color="auto"/>
            <w:right w:val="none" w:sz="0" w:space="0" w:color="auto"/>
          </w:divBdr>
        </w:div>
        <w:div w:id="1231886061">
          <w:marLeft w:val="0"/>
          <w:marRight w:val="0"/>
          <w:marTop w:val="0"/>
          <w:marBottom w:val="225"/>
          <w:divBdr>
            <w:top w:val="none" w:sz="0" w:space="0" w:color="auto"/>
            <w:left w:val="none" w:sz="0" w:space="0" w:color="auto"/>
            <w:bottom w:val="none" w:sz="0" w:space="0" w:color="auto"/>
            <w:right w:val="none" w:sz="0" w:space="0" w:color="auto"/>
          </w:divBdr>
        </w:div>
        <w:div w:id="138690354">
          <w:marLeft w:val="0"/>
          <w:marRight w:val="0"/>
          <w:marTop w:val="0"/>
          <w:marBottom w:val="225"/>
          <w:divBdr>
            <w:top w:val="none" w:sz="0" w:space="0" w:color="auto"/>
            <w:left w:val="none" w:sz="0" w:space="0" w:color="auto"/>
            <w:bottom w:val="none" w:sz="0" w:space="0" w:color="auto"/>
            <w:right w:val="none" w:sz="0" w:space="0" w:color="auto"/>
          </w:divBdr>
        </w:div>
        <w:div w:id="190074125">
          <w:marLeft w:val="0"/>
          <w:marRight w:val="0"/>
          <w:marTop w:val="0"/>
          <w:marBottom w:val="225"/>
          <w:divBdr>
            <w:top w:val="none" w:sz="0" w:space="0" w:color="auto"/>
            <w:left w:val="none" w:sz="0" w:space="0" w:color="auto"/>
            <w:bottom w:val="none" w:sz="0" w:space="0" w:color="auto"/>
            <w:right w:val="none" w:sz="0" w:space="0" w:color="auto"/>
          </w:divBdr>
        </w:div>
        <w:div w:id="326254868">
          <w:marLeft w:val="0"/>
          <w:marRight w:val="0"/>
          <w:marTop w:val="0"/>
          <w:marBottom w:val="225"/>
          <w:divBdr>
            <w:top w:val="none" w:sz="0" w:space="0" w:color="auto"/>
            <w:left w:val="none" w:sz="0" w:space="0" w:color="auto"/>
            <w:bottom w:val="none" w:sz="0" w:space="0" w:color="auto"/>
            <w:right w:val="none" w:sz="0" w:space="0" w:color="auto"/>
          </w:divBdr>
        </w:div>
        <w:div w:id="1080444833">
          <w:marLeft w:val="0"/>
          <w:marRight w:val="0"/>
          <w:marTop w:val="0"/>
          <w:marBottom w:val="225"/>
          <w:divBdr>
            <w:top w:val="none" w:sz="0" w:space="0" w:color="auto"/>
            <w:left w:val="none" w:sz="0" w:space="0" w:color="auto"/>
            <w:bottom w:val="none" w:sz="0" w:space="0" w:color="auto"/>
            <w:right w:val="none" w:sz="0" w:space="0" w:color="auto"/>
          </w:divBdr>
        </w:div>
        <w:div w:id="399602554">
          <w:marLeft w:val="0"/>
          <w:marRight w:val="0"/>
          <w:marTop w:val="0"/>
          <w:marBottom w:val="225"/>
          <w:divBdr>
            <w:top w:val="none" w:sz="0" w:space="0" w:color="auto"/>
            <w:left w:val="none" w:sz="0" w:space="0" w:color="auto"/>
            <w:bottom w:val="none" w:sz="0" w:space="0" w:color="auto"/>
            <w:right w:val="none" w:sz="0" w:space="0" w:color="auto"/>
          </w:divBdr>
        </w:div>
        <w:div w:id="1163546052">
          <w:marLeft w:val="0"/>
          <w:marRight w:val="0"/>
          <w:marTop w:val="0"/>
          <w:marBottom w:val="225"/>
          <w:divBdr>
            <w:top w:val="none" w:sz="0" w:space="0" w:color="auto"/>
            <w:left w:val="none" w:sz="0" w:space="0" w:color="auto"/>
            <w:bottom w:val="none" w:sz="0" w:space="0" w:color="auto"/>
            <w:right w:val="none" w:sz="0" w:space="0" w:color="auto"/>
          </w:divBdr>
        </w:div>
        <w:div w:id="25955899">
          <w:marLeft w:val="0"/>
          <w:marRight w:val="0"/>
          <w:marTop w:val="0"/>
          <w:marBottom w:val="225"/>
          <w:divBdr>
            <w:top w:val="none" w:sz="0" w:space="0" w:color="auto"/>
            <w:left w:val="none" w:sz="0" w:space="0" w:color="auto"/>
            <w:bottom w:val="none" w:sz="0" w:space="0" w:color="auto"/>
            <w:right w:val="none" w:sz="0" w:space="0" w:color="auto"/>
          </w:divBdr>
        </w:div>
        <w:div w:id="2027096463">
          <w:marLeft w:val="0"/>
          <w:marRight w:val="0"/>
          <w:marTop w:val="0"/>
          <w:marBottom w:val="225"/>
          <w:divBdr>
            <w:top w:val="none" w:sz="0" w:space="0" w:color="auto"/>
            <w:left w:val="none" w:sz="0" w:space="0" w:color="auto"/>
            <w:bottom w:val="none" w:sz="0" w:space="0" w:color="auto"/>
            <w:right w:val="none" w:sz="0" w:space="0" w:color="auto"/>
          </w:divBdr>
        </w:div>
        <w:div w:id="1331104708">
          <w:marLeft w:val="0"/>
          <w:marRight w:val="0"/>
          <w:marTop w:val="0"/>
          <w:marBottom w:val="225"/>
          <w:divBdr>
            <w:top w:val="none" w:sz="0" w:space="0" w:color="auto"/>
            <w:left w:val="none" w:sz="0" w:space="0" w:color="auto"/>
            <w:bottom w:val="none" w:sz="0" w:space="0" w:color="auto"/>
            <w:right w:val="none" w:sz="0" w:space="0" w:color="auto"/>
          </w:divBdr>
        </w:div>
        <w:div w:id="1874687480">
          <w:marLeft w:val="0"/>
          <w:marRight w:val="0"/>
          <w:marTop w:val="0"/>
          <w:marBottom w:val="225"/>
          <w:divBdr>
            <w:top w:val="none" w:sz="0" w:space="0" w:color="auto"/>
            <w:left w:val="none" w:sz="0" w:space="0" w:color="auto"/>
            <w:bottom w:val="none" w:sz="0" w:space="0" w:color="auto"/>
            <w:right w:val="none" w:sz="0" w:space="0" w:color="auto"/>
          </w:divBdr>
        </w:div>
        <w:div w:id="1171219061">
          <w:marLeft w:val="0"/>
          <w:marRight w:val="0"/>
          <w:marTop w:val="0"/>
          <w:marBottom w:val="225"/>
          <w:divBdr>
            <w:top w:val="none" w:sz="0" w:space="0" w:color="auto"/>
            <w:left w:val="none" w:sz="0" w:space="0" w:color="auto"/>
            <w:bottom w:val="none" w:sz="0" w:space="0" w:color="auto"/>
            <w:right w:val="none" w:sz="0" w:space="0" w:color="auto"/>
          </w:divBdr>
        </w:div>
        <w:div w:id="926425624">
          <w:marLeft w:val="0"/>
          <w:marRight w:val="0"/>
          <w:marTop w:val="0"/>
          <w:marBottom w:val="225"/>
          <w:divBdr>
            <w:top w:val="none" w:sz="0" w:space="0" w:color="auto"/>
            <w:left w:val="none" w:sz="0" w:space="0" w:color="auto"/>
            <w:bottom w:val="none" w:sz="0" w:space="0" w:color="auto"/>
            <w:right w:val="none" w:sz="0" w:space="0" w:color="auto"/>
          </w:divBdr>
        </w:div>
        <w:div w:id="2067099980">
          <w:marLeft w:val="0"/>
          <w:marRight w:val="0"/>
          <w:marTop w:val="0"/>
          <w:marBottom w:val="225"/>
          <w:divBdr>
            <w:top w:val="none" w:sz="0" w:space="0" w:color="auto"/>
            <w:left w:val="none" w:sz="0" w:space="0" w:color="auto"/>
            <w:bottom w:val="none" w:sz="0" w:space="0" w:color="auto"/>
            <w:right w:val="none" w:sz="0" w:space="0" w:color="auto"/>
          </w:divBdr>
        </w:div>
        <w:div w:id="188185484">
          <w:marLeft w:val="0"/>
          <w:marRight w:val="0"/>
          <w:marTop w:val="0"/>
          <w:marBottom w:val="225"/>
          <w:divBdr>
            <w:top w:val="none" w:sz="0" w:space="0" w:color="auto"/>
            <w:left w:val="none" w:sz="0" w:space="0" w:color="auto"/>
            <w:bottom w:val="none" w:sz="0" w:space="0" w:color="auto"/>
            <w:right w:val="none" w:sz="0" w:space="0" w:color="auto"/>
          </w:divBdr>
        </w:div>
        <w:div w:id="1335455914">
          <w:marLeft w:val="0"/>
          <w:marRight w:val="0"/>
          <w:marTop w:val="0"/>
          <w:marBottom w:val="225"/>
          <w:divBdr>
            <w:top w:val="none" w:sz="0" w:space="0" w:color="auto"/>
            <w:left w:val="none" w:sz="0" w:space="0" w:color="auto"/>
            <w:bottom w:val="none" w:sz="0" w:space="0" w:color="auto"/>
            <w:right w:val="none" w:sz="0" w:space="0" w:color="auto"/>
          </w:divBdr>
        </w:div>
        <w:div w:id="1495026668">
          <w:marLeft w:val="0"/>
          <w:marRight w:val="0"/>
          <w:marTop w:val="0"/>
          <w:marBottom w:val="225"/>
          <w:divBdr>
            <w:top w:val="none" w:sz="0" w:space="0" w:color="auto"/>
            <w:left w:val="none" w:sz="0" w:space="0" w:color="auto"/>
            <w:bottom w:val="none" w:sz="0" w:space="0" w:color="auto"/>
            <w:right w:val="none" w:sz="0" w:space="0" w:color="auto"/>
          </w:divBdr>
        </w:div>
        <w:div w:id="848833725">
          <w:marLeft w:val="0"/>
          <w:marRight w:val="0"/>
          <w:marTop w:val="0"/>
          <w:marBottom w:val="225"/>
          <w:divBdr>
            <w:top w:val="none" w:sz="0" w:space="0" w:color="auto"/>
            <w:left w:val="none" w:sz="0" w:space="0" w:color="auto"/>
            <w:bottom w:val="none" w:sz="0" w:space="0" w:color="auto"/>
            <w:right w:val="none" w:sz="0" w:space="0" w:color="auto"/>
          </w:divBdr>
        </w:div>
        <w:div w:id="1532037235">
          <w:marLeft w:val="0"/>
          <w:marRight w:val="0"/>
          <w:marTop w:val="0"/>
          <w:marBottom w:val="225"/>
          <w:divBdr>
            <w:top w:val="none" w:sz="0" w:space="0" w:color="auto"/>
            <w:left w:val="none" w:sz="0" w:space="0" w:color="auto"/>
            <w:bottom w:val="none" w:sz="0" w:space="0" w:color="auto"/>
            <w:right w:val="none" w:sz="0" w:space="0" w:color="auto"/>
          </w:divBdr>
        </w:div>
        <w:div w:id="814293592">
          <w:marLeft w:val="0"/>
          <w:marRight w:val="0"/>
          <w:marTop w:val="0"/>
          <w:marBottom w:val="225"/>
          <w:divBdr>
            <w:top w:val="none" w:sz="0" w:space="0" w:color="auto"/>
            <w:left w:val="none" w:sz="0" w:space="0" w:color="auto"/>
            <w:bottom w:val="none" w:sz="0" w:space="0" w:color="auto"/>
            <w:right w:val="none" w:sz="0" w:space="0" w:color="auto"/>
          </w:divBdr>
        </w:div>
        <w:div w:id="271208703">
          <w:marLeft w:val="0"/>
          <w:marRight w:val="0"/>
          <w:marTop w:val="0"/>
          <w:marBottom w:val="225"/>
          <w:divBdr>
            <w:top w:val="none" w:sz="0" w:space="0" w:color="auto"/>
            <w:left w:val="none" w:sz="0" w:space="0" w:color="auto"/>
            <w:bottom w:val="none" w:sz="0" w:space="0" w:color="auto"/>
            <w:right w:val="none" w:sz="0" w:space="0" w:color="auto"/>
          </w:divBdr>
        </w:div>
        <w:div w:id="1880967310">
          <w:marLeft w:val="0"/>
          <w:marRight w:val="0"/>
          <w:marTop w:val="0"/>
          <w:marBottom w:val="225"/>
          <w:divBdr>
            <w:top w:val="none" w:sz="0" w:space="0" w:color="auto"/>
            <w:left w:val="none" w:sz="0" w:space="0" w:color="auto"/>
            <w:bottom w:val="none" w:sz="0" w:space="0" w:color="auto"/>
            <w:right w:val="none" w:sz="0" w:space="0" w:color="auto"/>
          </w:divBdr>
        </w:div>
      </w:divsChild>
    </w:div>
    <w:div w:id="1212352794">
      <w:bodyDiv w:val="1"/>
      <w:marLeft w:val="0"/>
      <w:marRight w:val="0"/>
      <w:marTop w:val="0"/>
      <w:marBottom w:val="0"/>
      <w:divBdr>
        <w:top w:val="none" w:sz="0" w:space="0" w:color="auto"/>
        <w:left w:val="none" w:sz="0" w:space="0" w:color="auto"/>
        <w:bottom w:val="none" w:sz="0" w:space="0" w:color="auto"/>
        <w:right w:val="none" w:sz="0" w:space="0" w:color="auto"/>
      </w:divBdr>
      <w:divsChild>
        <w:div w:id="251624493">
          <w:marLeft w:val="0"/>
          <w:marRight w:val="0"/>
          <w:marTop w:val="0"/>
          <w:marBottom w:val="225"/>
          <w:divBdr>
            <w:top w:val="none" w:sz="0" w:space="0" w:color="auto"/>
            <w:left w:val="none" w:sz="0" w:space="0" w:color="auto"/>
            <w:bottom w:val="none" w:sz="0" w:space="0" w:color="auto"/>
            <w:right w:val="none" w:sz="0" w:space="0" w:color="auto"/>
          </w:divBdr>
        </w:div>
        <w:div w:id="1847984420">
          <w:marLeft w:val="0"/>
          <w:marRight w:val="0"/>
          <w:marTop w:val="0"/>
          <w:marBottom w:val="225"/>
          <w:divBdr>
            <w:top w:val="none" w:sz="0" w:space="0" w:color="auto"/>
            <w:left w:val="none" w:sz="0" w:space="0" w:color="auto"/>
            <w:bottom w:val="none" w:sz="0" w:space="0" w:color="auto"/>
            <w:right w:val="none" w:sz="0" w:space="0" w:color="auto"/>
          </w:divBdr>
        </w:div>
      </w:divsChild>
    </w:div>
    <w:div w:id="1506508696">
      <w:bodyDiv w:val="1"/>
      <w:marLeft w:val="0"/>
      <w:marRight w:val="0"/>
      <w:marTop w:val="0"/>
      <w:marBottom w:val="0"/>
      <w:divBdr>
        <w:top w:val="none" w:sz="0" w:space="0" w:color="auto"/>
        <w:left w:val="none" w:sz="0" w:space="0" w:color="auto"/>
        <w:bottom w:val="none" w:sz="0" w:space="0" w:color="auto"/>
        <w:right w:val="none" w:sz="0" w:space="0" w:color="auto"/>
      </w:divBdr>
      <w:divsChild>
        <w:div w:id="1890412727">
          <w:marLeft w:val="0"/>
          <w:marRight w:val="0"/>
          <w:marTop w:val="0"/>
          <w:marBottom w:val="225"/>
          <w:divBdr>
            <w:top w:val="none" w:sz="0" w:space="0" w:color="auto"/>
            <w:left w:val="none" w:sz="0" w:space="0" w:color="auto"/>
            <w:bottom w:val="none" w:sz="0" w:space="0" w:color="auto"/>
            <w:right w:val="none" w:sz="0" w:space="0" w:color="auto"/>
          </w:divBdr>
        </w:div>
        <w:div w:id="1555236224">
          <w:marLeft w:val="0"/>
          <w:marRight w:val="0"/>
          <w:marTop w:val="0"/>
          <w:marBottom w:val="225"/>
          <w:divBdr>
            <w:top w:val="none" w:sz="0" w:space="0" w:color="auto"/>
            <w:left w:val="none" w:sz="0" w:space="0" w:color="auto"/>
            <w:bottom w:val="none" w:sz="0" w:space="0" w:color="auto"/>
            <w:right w:val="none" w:sz="0" w:space="0" w:color="auto"/>
          </w:divBdr>
        </w:div>
        <w:div w:id="1372719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786</Words>
  <Characters>4485</Characters>
  <Application>Microsoft Office Word</Application>
  <DocSecurity>0</DocSecurity>
  <Lines>37</Lines>
  <Paragraphs>10</Paragraphs>
  <ScaleCrop>false</ScaleCrop>
  <Company>Www.SangSan.Cn</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2020-03-18T05:39:00Z</dcterms:created>
  <dcterms:modified xsi:type="dcterms:W3CDTF">2020-04-11T03:27:00Z</dcterms:modified>
</cp:coreProperties>
</file>