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82" w:rsidRPr="00734D52" w:rsidRDefault="00963582" w:rsidP="009766A2">
      <w:pPr>
        <w:topLinePunct/>
        <w:spacing w:line="360" w:lineRule="auto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734D52">
        <w:rPr>
          <w:rFonts w:ascii="仿宋" w:eastAsia="仿宋" w:hAnsi="仿宋" w:cs="仿宋" w:hint="eastAsia"/>
          <w:b/>
          <w:sz w:val="32"/>
          <w:szCs w:val="32"/>
          <w:lang w:eastAsia="zh-CN"/>
        </w:rPr>
        <w:t>附件</w:t>
      </w:r>
      <w:r w:rsidR="00D91216" w:rsidRPr="00734D52">
        <w:rPr>
          <w:rFonts w:ascii="仿宋" w:eastAsia="仿宋" w:hAnsi="仿宋" w:cs="仿宋"/>
          <w:b/>
          <w:sz w:val="32"/>
          <w:szCs w:val="32"/>
          <w:lang w:eastAsia="zh-CN"/>
        </w:rPr>
        <w:t>6</w:t>
      </w:r>
      <w:r w:rsidRPr="00734D52">
        <w:rPr>
          <w:rFonts w:ascii="仿宋" w:eastAsia="仿宋" w:hAnsi="仿宋" w:cs="仿宋" w:hint="eastAsia"/>
          <w:b/>
          <w:sz w:val="32"/>
          <w:szCs w:val="32"/>
          <w:lang w:eastAsia="zh-CN"/>
        </w:rPr>
        <w:t>：</w:t>
      </w:r>
    </w:p>
    <w:p w:rsidR="00963582" w:rsidRPr="00963582" w:rsidRDefault="00963582" w:rsidP="009766A2">
      <w:pPr>
        <w:topLinePunct/>
        <w:spacing w:line="360" w:lineRule="auto"/>
        <w:jc w:val="center"/>
        <w:rPr>
          <w:rFonts w:ascii="华文中宋" w:eastAsia="华文中宋" w:hAnsi="华文中宋" w:cs="仿宋"/>
          <w:b/>
          <w:sz w:val="36"/>
          <w:szCs w:val="36"/>
          <w:lang w:eastAsia="zh-CN"/>
        </w:rPr>
      </w:pPr>
      <w:r w:rsidRPr="00963582">
        <w:rPr>
          <w:rFonts w:ascii="华文中宋" w:eastAsia="华文中宋" w:hAnsi="华文中宋" w:cs="仿宋" w:hint="eastAsia"/>
          <w:b/>
          <w:sz w:val="36"/>
          <w:szCs w:val="36"/>
          <w:lang w:eastAsia="zh-CN"/>
        </w:rPr>
        <w:t>作品创作选题指南</w:t>
      </w:r>
    </w:p>
    <w:p w:rsidR="00963582" w:rsidRPr="00EC5224" w:rsidRDefault="00963582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/>
          <w:sz w:val="32"/>
          <w:szCs w:val="32"/>
          <w:lang w:eastAsia="zh-CN"/>
        </w:rPr>
        <w:t>1.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学习宣传习近平新时代中国特色社会主义思想</w:t>
      </w:r>
      <w:r w:rsidR="00460A30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党的二十大精神</w:t>
      </w:r>
      <w:r w:rsidR="00460A30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习近平总书记重要讲话精神，</w:t>
      </w:r>
      <w:r w:rsidR="00460A30">
        <w:rPr>
          <w:rFonts w:ascii="仿宋" w:eastAsia="仿宋" w:hAnsi="仿宋" w:cs="仿宋" w:hint="eastAsia"/>
          <w:sz w:val="32"/>
          <w:szCs w:val="32"/>
          <w:lang w:eastAsia="zh-CN"/>
        </w:rPr>
        <w:t>以及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习近平总书记关于教育</w:t>
      </w:r>
      <w:r w:rsidR="005D4A07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="005D4A07">
        <w:rPr>
          <w:rFonts w:ascii="仿宋" w:eastAsia="仿宋" w:hAnsi="仿宋" w:cs="仿宋"/>
          <w:sz w:val="32"/>
          <w:szCs w:val="32"/>
          <w:lang w:eastAsia="zh-CN"/>
        </w:rPr>
        <w:t>科技、</w:t>
      </w:r>
      <w:r w:rsidR="005D4A07">
        <w:rPr>
          <w:rFonts w:ascii="仿宋" w:eastAsia="仿宋" w:hAnsi="仿宋" w:cs="仿宋" w:hint="eastAsia"/>
          <w:sz w:val="32"/>
          <w:szCs w:val="32"/>
          <w:lang w:eastAsia="zh-CN"/>
        </w:rPr>
        <w:t>三</w:t>
      </w:r>
      <w:r w:rsidR="005D4A07">
        <w:rPr>
          <w:rFonts w:ascii="仿宋" w:eastAsia="仿宋" w:hAnsi="仿宋" w:cs="仿宋"/>
          <w:sz w:val="32"/>
          <w:szCs w:val="32"/>
          <w:lang w:eastAsia="zh-CN"/>
        </w:rPr>
        <w:t>农、人才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的重要论述。</w:t>
      </w:r>
    </w:p>
    <w:p w:rsidR="00963582" w:rsidRDefault="008F0C65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2</w:t>
      </w:r>
      <w:r w:rsidR="00963582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963582" w:rsidRPr="00EC5224">
        <w:rPr>
          <w:rFonts w:ascii="仿宋" w:eastAsia="仿宋" w:hAnsi="仿宋" w:cs="仿宋" w:hint="eastAsia"/>
          <w:sz w:val="32"/>
          <w:szCs w:val="32"/>
          <w:lang w:eastAsia="zh-CN"/>
        </w:rPr>
        <w:t>学习宣传习近平总书记关于爱国主义教育的重要论述，</w:t>
      </w:r>
      <w:r w:rsidR="002B3915">
        <w:rPr>
          <w:rFonts w:ascii="仿宋" w:eastAsia="仿宋" w:hAnsi="仿宋" w:cs="仿宋" w:hint="eastAsia"/>
          <w:sz w:val="32"/>
          <w:szCs w:val="32"/>
          <w:lang w:eastAsia="zh-CN"/>
        </w:rPr>
        <w:t>学习</w:t>
      </w:r>
      <w:r w:rsidR="002B3915">
        <w:rPr>
          <w:rFonts w:ascii="仿宋" w:eastAsia="仿宋" w:hAnsi="仿宋" w:cs="仿宋"/>
          <w:sz w:val="32"/>
          <w:szCs w:val="32"/>
          <w:lang w:eastAsia="zh-CN"/>
        </w:rPr>
        <w:t>爱国主义教育法的心得体会，</w:t>
      </w:r>
      <w:r w:rsidR="00963582" w:rsidRPr="00EC5224">
        <w:rPr>
          <w:rFonts w:ascii="仿宋" w:eastAsia="仿宋" w:hAnsi="仿宋" w:cs="仿宋" w:hint="eastAsia"/>
          <w:sz w:val="32"/>
          <w:szCs w:val="32"/>
          <w:lang w:eastAsia="zh-CN"/>
        </w:rPr>
        <w:t>表达青年学生的爱国之情、强国之志、报国之行。</w:t>
      </w:r>
    </w:p>
    <w:p w:rsidR="00460567" w:rsidRPr="00EC5224" w:rsidRDefault="00AE2063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3</w:t>
      </w:r>
      <w:r w:rsidR="00460567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460567" w:rsidRPr="00EC5224">
        <w:rPr>
          <w:rFonts w:ascii="仿宋" w:eastAsia="仿宋" w:hAnsi="仿宋" w:cs="仿宋" w:hint="eastAsia"/>
          <w:sz w:val="32"/>
          <w:szCs w:val="32"/>
          <w:lang w:eastAsia="zh-CN"/>
        </w:rPr>
        <w:t>深入开展</w:t>
      </w:r>
      <w:r w:rsidR="005D4A07">
        <w:rPr>
          <w:rFonts w:ascii="仿宋" w:eastAsia="仿宋" w:hAnsi="仿宋" w:cs="仿宋" w:hint="eastAsia"/>
          <w:sz w:val="32"/>
          <w:szCs w:val="32"/>
          <w:lang w:eastAsia="zh-CN"/>
        </w:rPr>
        <w:t>党史</w:t>
      </w:r>
      <w:r w:rsidR="005D4A07">
        <w:rPr>
          <w:rFonts w:ascii="仿宋" w:eastAsia="仿宋" w:hAnsi="仿宋" w:cs="仿宋"/>
          <w:sz w:val="32"/>
          <w:szCs w:val="32"/>
          <w:lang w:eastAsia="zh-CN"/>
        </w:rPr>
        <w:t>学习教育</w:t>
      </w:r>
      <w:r w:rsidR="00460567" w:rsidRPr="00EC5224">
        <w:rPr>
          <w:rFonts w:ascii="仿宋" w:eastAsia="仿宋" w:hAnsi="仿宋" w:cs="仿宋" w:hint="eastAsia"/>
          <w:sz w:val="32"/>
          <w:szCs w:val="32"/>
          <w:lang w:eastAsia="zh-CN"/>
        </w:rPr>
        <w:t>，有效提升政治认同、思想认同、情感认同，切实做到学史明理、学史增信、学史崇德、学史力行。</w:t>
      </w:r>
    </w:p>
    <w:p w:rsidR="00AE2063" w:rsidRDefault="00AE2063" w:rsidP="002B6F55">
      <w:pPr>
        <w:kinsoku/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4</w:t>
      </w:r>
      <w:r w:rsidR="00460567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460567" w:rsidRPr="00EC5224">
        <w:rPr>
          <w:rFonts w:ascii="仿宋" w:eastAsia="仿宋" w:hAnsi="仿宋" w:cs="仿宋" w:hint="eastAsia"/>
          <w:sz w:val="32"/>
          <w:szCs w:val="32"/>
          <w:lang w:eastAsia="zh-CN"/>
        </w:rPr>
        <w:t>学习</w:t>
      </w:r>
      <w:r w:rsidR="002B3915">
        <w:rPr>
          <w:rFonts w:ascii="仿宋" w:eastAsia="仿宋" w:hAnsi="仿宋" w:cs="仿宋" w:hint="eastAsia"/>
          <w:sz w:val="32"/>
          <w:szCs w:val="32"/>
          <w:lang w:eastAsia="zh-CN"/>
        </w:rPr>
        <w:t>习</w:t>
      </w:r>
      <w:r w:rsidR="002B3915">
        <w:rPr>
          <w:rFonts w:ascii="仿宋" w:eastAsia="仿宋" w:hAnsi="仿宋" w:cs="仿宋"/>
          <w:sz w:val="32"/>
          <w:szCs w:val="32"/>
          <w:lang w:eastAsia="zh-CN"/>
        </w:rPr>
        <w:t>近平文化思想，落实习近平总书记在文化传承创新发展座谈</w:t>
      </w:r>
      <w:r w:rsidR="002B3915">
        <w:rPr>
          <w:rFonts w:ascii="仿宋" w:eastAsia="仿宋" w:hAnsi="仿宋" w:cs="仿宋" w:hint="eastAsia"/>
          <w:sz w:val="32"/>
          <w:szCs w:val="32"/>
          <w:lang w:eastAsia="zh-CN"/>
        </w:rPr>
        <w:t>会</w:t>
      </w:r>
      <w:r w:rsidR="002B3915">
        <w:rPr>
          <w:rFonts w:ascii="仿宋" w:eastAsia="仿宋" w:hAnsi="仿宋" w:cs="仿宋"/>
          <w:sz w:val="32"/>
          <w:szCs w:val="32"/>
          <w:lang w:eastAsia="zh-CN"/>
        </w:rPr>
        <w:t>上的讲话精神</w:t>
      </w:r>
      <w:r w:rsidR="002B3915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  <w:r w:rsidR="00460567" w:rsidRPr="00EC5224">
        <w:rPr>
          <w:rFonts w:ascii="仿宋" w:eastAsia="仿宋" w:hAnsi="仿宋" w:cs="仿宋" w:hint="eastAsia"/>
          <w:sz w:val="32"/>
          <w:szCs w:val="32"/>
          <w:lang w:eastAsia="zh-CN"/>
        </w:rPr>
        <w:t>弘扬中华优秀传统文化、革命文化、社会主义先进文化，践行社会主义核心价值观。</w:t>
      </w:r>
    </w:p>
    <w:p w:rsidR="00460567" w:rsidRPr="00EC5224" w:rsidRDefault="003613E4" w:rsidP="002B6F55">
      <w:pPr>
        <w:kinsoku/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5</w:t>
      </w:r>
      <w:r w:rsidR="00460567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460567" w:rsidRPr="00EC5224">
        <w:rPr>
          <w:rFonts w:ascii="仿宋" w:eastAsia="仿宋" w:hAnsi="仿宋" w:cs="仿宋" w:hint="eastAsia"/>
          <w:sz w:val="32"/>
          <w:szCs w:val="32"/>
          <w:lang w:eastAsia="zh-CN"/>
        </w:rPr>
        <w:t>学习宣传中国共产党人的精神谱系，弘扬伟大建党精神，用好</w:t>
      </w:r>
      <w:r w:rsidR="00FE4C7F">
        <w:rPr>
          <w:rFonts w:ascii="仿宋" w:eastAsia="仿宋" w:hAnsi="仿宋" w:cs="仿宋" w:hint="eastAsia"/>
          <w:sz w:val="32"/>
          <w:szCs w:val="32"/>
          <w:lang w:eastAsia="zh-CN"/>
        </w:rPr>
        <w:t>学</w:t>
      </w:r>
      <w:r w:rsidR="00FE4C7F">
        <w:rPr>
          <w:rFonts w:ascii="仿宋" w:eastAsia="仿宋" w:hAnsi="仿宋" w:cs="仿宋"/>
          <w:sz w:val="32"/>
          <w:szCs w:val="32"/>
          <w:lang w:eastAsia="zh-CN"/>
        </w:rPr>
        <w:t>校</w:t>
      </w:r>
      <w:r w:rsidR="00460567" w:rsidRPr="00EC5224">
        <w:rPr>
          <w:rFonts w:ascii="仿宋" w:eastAsia="仿宋" w:hAnsi="仿宋" w:cs="仿宋" w:hint="eastAsia"/>
          <w:sz w:val="32"/>
          <w:szCs w:val="32"/>
          <w:lang w:eastAsia="zh-CN"/>
        </w:rPr>
        <w:t>红色资源，发扬红色传统，传承红色基因，</w:t>
      </w:r>
      <w:r w:rsidR="00CC24E8">
        <w:rPr>
          <w:rFonts w:ascii="仿宋" w:eastAsia="仿宋" w:hAnsi="仿宋" w:cs="仿宋" w:hint="eastAsia"/>
          <w:sz w:val="32"/>
          <w:szCs w:val="32"/>
          <w:lang w:eastAsia="zh-CN"/>
        </w:rPr>
        <w:t>讲好</w:t>
      </w:r>
      <w:r w:rsidR="00CC24E8">
        <w:rPr>
          <w:rFonts w:ascii="仿宋" w:eastAsia="仿宋" w:hAnsi="仿宋" w:cs="仿宋"/>
          <w:sz w:val="32"/>
          <w:szCs w:val="32"/>
          <w:lang w:eastAsia="zh-CN"/>
        </w:rPr>
        <w:t>学校与国家，与社会心</w:t>
      </w:r>
      <w:r w:rsidR="00CC24E8">
        <w:rPr>
          <w:rFonts w:ascii="仿宋" w:eastAsia="仿宋" w:hAnsi="仿宋" w:cs="仿宋" w:hint="eastAsia"/>
          <w:sz w:val="32"/>
          <w:szCs w:val="32"/>
          <w:lang w:eastAsia="zh-CN"/>
        </w:rPr>
        <w:t>连</w:t>
      </w:r>
      <w:r w:rsidR="00CC24E8">
        <w:rPr>
          <w:rFonts w:ascii="仿宋" w:eastAsia="仿宋" w:hAnsi="仿宋" w:cs="仿宋"/>
          <w:sz w:val="32"/>
          <w:szCs w:val="32"/>
          <w:lang w:eastAsia="zh-CN"/>
        </w:rPr>
        <w:t>心、同呼吸共命运的使命担当</w:t>
      </w:r>
      <w:r w:rsidR="00460567" w:rsidRPr="00EC5224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5358AC" w:rsidRDefault="003613E4" w:rsidP="002B6F55">
      <w:pPr>
        <w:kinsoku/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bookmarkStart w:id="0" w:name="_GoBack"/>
      <w:r>
        <w:rPr>
          <w:rFonts w:ascii="仿宋" w:eastAsia="仿宋" w:hAnsi="仿宋" w:cs="仿宋"/>
          <w:sz w:val="32"/>
          <w:szCs w:val="32"/>
          <w:lang w:eastAsia="zh-CN"/>
        </w:rPr>
        <w:t>6</w:t>
      </w:r>
      <w:r w:rsidR="00963582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553713">
        <w:rPr>
          <w:rFonts w:ascii="仿宋" w:eastAsia="仿宋" w:hAnsi="仿宋" w:cs="仿宋" w:hint="eastAsia"/>
          <w:sz w:val="32"/>
          <w:szCs w:val="32"/>
          <w:lang w:eastAsia="zh-CN"/>
        </w:rPr>
        <w:t>围绕</w:t>
      </w:r>
      <w:r w:rsidR="00553713">
        <w:rPr>
          <w:rFonts w:ascii="仿宋" w:eastAsia="仿宋" w:hAnsi="仿宋" w:cs="仿宋"/>
          <w:sz w:val="32"/>
          <w:szCs w:val="32"/>
          <w:lang w:eastAsia="zh-CN"/>
        </w:rPr>
        <w:t>学校建校</w:t>
      </w:r>
      <w:r w:rsidR="00553713">
        <w:rPr>
          <w:rFonts w:ascii="仿宋" w:eastAsia="仿宋" w:hAnsi="仿宋" w:cs="仿宋" w:hint="eastAsia"/>
          <w:sz w:val="32"/>
          <w:szCs w:val="32"/>
          <w:lang w:eastAsia="zh-CN"/>
        </w:rPr>
        <w:t>90周</w:t>
      </w:r>
      <w:r w:rsidR="00553713">
        <w:rPr>
          <w:rFonts w:ascii="仿宋" w:eastAsia="仿宋" w:hAnsi="仿宋" w:cs="仿宋"/>
          <w:sz w:val="32"/>
          <w:szCs w:val="32"/>
          <w:lang w:eastAsia="zh-CN"/>
        </w:rPr>
        <w:t>年，深入</w:t>
      </w:r>
      <w:r w:rsidR="00CC24E8">
        <w:rPr>
          <w:rFonts w:ascii="仿宋" w:eastAsia="仿宋" w:hAnsi="仿宋" w:cs="仿宋" w:hint="eastAsia"/>
          <w:sz w:val="32"/>
          <w:szCs w:val="32"/>
          <w:lang w:eastAsia="zh-CN"/>
        </w:rPr>
        <w:t>宣传阐释</w:t>
      </w:r>
      <w:r w:rsidR="00553713">
        <w:rPr>
          <w:rFonts w:ascii="仿宋" w:eastAsia="仿宋" w:hAnsi="仿宋" w:cs="仿宋" w:hint="eastAsia"/>
          <w:sz w:val="32"/>
          <w:szCs w:val="32"/>
          <w:lang w:eastAsia="zh-CN"/>
        </w:rPr>
        <w:t>西</w:t>
      </w:r>
      <w:r w:rsidR="00553713">
        <w:rPr>
          <w:rFonts w:ascii="仿宋" w:eastAsia="仿宋" w:hAnsi="仿宋" w:cs="仿宋"/>
          <w:sz w:val="32"/>
          <w:szCs w:val="32"/>
          <w:lang w:eastAsia="zh-CN"/>
        </w:rPr>
        <w:t>农精神文化</w:t>
      </w:r>
      <w:r w:rsidR="00553713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="00DB42B7">
        <w:rPr>
          <w:rFonts w:ascii="仿宋" w:eastAsia="仿宋" w:hAnsi="仿宋" w:cs="仿宋" w:hint="eastAsia"/>
          <w:sz w:val="32"/>
          <w:szCs w:val="32"/>
          <w:lang w:eastAsia="zh-CN"/>
        </w:rPr>
        <w:t>挖掘</w:t>
      </w:r>
      <w:r w:rsidR="00DB42B7">
        <w:rPr>
          <w:rFonts w:ascii="仿宋" w:eastAsia="仿宋" w:hAnsi="仿宋" w:cs="仿宋"/>
          <w:sz w:val="32"/>
          <w:szCs w:val="32"/>
          <w:lang w:eastAsia="zh-CN"/>
        </w:rPr>
        <w:t>整理</w:t>
      </w:r>
      <w:r w:rsidR="00553713">
        <w:rPr>
          <w:rFonts w:ascii="仿宋" w:eastAsia="仿宋" w:hAnsi="仿宋" w:cs="仿宋" w:hint="eastAsia"/>
          <w:sz w:val="32"/>
          <w:szCs w:val="32"/>
          <w:lang w:eastAsia="zh-CN"/>
        </w:rPr>
        <w:t>名</w:t>
      </w:r>
      <w:r w:rsidR="00553713">
        <w:rPr>
          <w:rFonts w:ascii="仿宋" w:eastAsia="仿宋" w:hAnsi="仿宋" w:cs="仿宋"/>
          <w:sz w:val="32"/>
          <w:szCs w:val="32"/>
          <w:lang w:eastAsia="zh-CN"/>
        </w:rPr>
        <w:t>师大</w:t>
      </w:r>
      <w:bookmarkEnd w:id="0"/>
      <w:r w:rsidR="00553713">
        <w:rPr>
          <w:rFonts w:ascii="仿宋" w:eastAsia="仿宋" w:hAnsi="仿宋" w:cs="仿宋"/>
          <w:sz w:val="32"/>
          <w:szCs w:val="32"/>
          <w:lang w:eastAsia="zh-CN"/>
        </w:rPr>
        <w:t>家</w:t>
      </w:r>
      <w:r w:rsidR="00F169F9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="00553713">
        <w:rPr>
          <w:rFonts w:ascii="仿宋" w:eastAsia="仿宋" w:hAnsi="仿宋" w:cs="仿宋"/>
          <w:sz w:val="32"/>
          <w:szCs w:val="32"/>
          <w:lang w:eastAsia="zh-CN"/>
        </w:rPr>
        <w:t>优秀校友</w:t>
      </w:r>
      <w:r w:rsidR="00F169F9">
        <w:rPr>
          <w:rFonts w:ascii="仿宋" w:eastAsia="仿宋" w:hAnsi="仿宋" w:cs="仿宋" w:hint="eastAsia"/>
          <w:sz w:val="32"/>
          <w:szCs w:val="32"/>
          <w:lang w:eastAsia="zh-CN"/>
        </w:rPr>
        <w:t>以</w:t>
      </w:r>
      <w:r w:rsidR="00F169F9">
        <w:rPr>
          <w:rFonts w:ascii="仿宋" w:eastAsia="仿宋" w:hAnsi="仿宋" w:cs="仿宋"/>
          <w:sz w:val="32"/>
          <w:szCs w:val="32"/>
          <w:lang w:eastAsia="zh-CN"/>
        </w:rPr>
        <w:t>及校史故事等</w:t>
      </w:r>
      <w:r w:rsidR="00553713">
        <w:rPr>
          <w:rFonts w:ascii="仿宋" w:eastAsia="仿宋" w:hAnsi="仿宋" w:cs="仿宋"/>
          <w:sz w:val="32"/>
          <w:szCs w:val="32"/>
          <w:lang w:eastAsia="zh-CN"/>
        </w:rPr>
        <w:t>，</w:t>
      </w:r>
      <w:r w:rsidR="00653655">
        <w:rPr>
          <w:rFonts w:ascii="仿宋" w:eastAsia="仿宋" w:hAnsi="仿宋" w:cs="仿宋" w:hint="eastAsia"/>
          <w:sz w:val="32"/>
          <w:szCs w:val="32"/>
          <w:lang w:eastAsia="zh-CN"/>
        </w:rPr>
        <w:t>讲</w:t>
      </w:r>
      <w:r w:rsidR="00653655">
        <w:rPr>
          <w:rFonts w:ascii="仿宋" w:eastAsia="仿宋" w:hAnsi="仿宋" w:cs="仿宋"/>
          <w:sz w:val="32"/>
          <w:szCs w:val="32"/>
          <w:lang w:eastAsia="zh-CN"/>
        </w:rPr>
        <w:t>好</w:t>
      </w:r>
      <w:r w:rsidR="00653655">
        <w:rPr>
          <w:rFonts w:ascii="仿宋" w:eastAsia="仿宋" w:hAnsi="仿宋" w:cs="仿宋"/>
          <w:sz w:val="32"/>
          <w:szCs w:val="32"/>
          <w:lang w:eastAsia="zh-CN"/>
        </w:rPr>
        <w:lastRenderedPageBreak/>
        <w:t>学校保障</w:t>
      </w:r>
      <w:r w:rsidR="00653655">
        <w:rPr>
          <w:rFonts w:ascii="仿宋" w:eastAsia="仿宋" w:hAnsi="仿宋" w:cs="仿宋" w:hint="eastAsia"/>
          <w:sz w:val="32"/>
          <w:szCs w:val="32"/>
          <w:lang w:eastAsia="zh-CN"/>
        </w:rPr>
        <w:t>改善</w:t>
      </w:r>
      <w:r w:rsidR="00653655">
        <w:rPr>
          <w:rFonts w:ascii="仿宋" w:eastAsia="仿宋" w:hAnsi="仿宋" w:cs="仿宋"/>
          <w:sz w:val="32"/>
          <w:szCs w:val="32"/>
          <w:lang w:eastAsia="zh-CN"/>
        </w:rPr>
        <w:t>民生，服务国家重大</w:t>
      </w:r>
      <w:r w:rsidR="00653655">
        <w:rPr>
          <w:rFonts w:ascii="仿宋" w:eastAsia="仿宋" w:hAnsi="仿宋" w:cs="仿宋" w:hint="eastAsia"/>
          <w:sz w:val="32"/>
          <w:szCs w:val="32"/>
          <w:lang w:eastAsia="zh-CN"/>
        </w:rPr>
        <w:t>战略</w:t>
      </w:r>
      <w:r w:rsidR="00653655">
        <w:rPr>
          <w:rFonts w:ascii="仿宋" w:eastAsia="仿宋" w:hAnsi="仿宋" w:cs="仿宋"/>
          <w:sz w:val="32"/>
          <w:szCs w:val="32"/>
          <w:lang w:eastAsia="zh-CN"/>
        </w:rPr>
        <w:t>的主动实践，</w:t>
      </w:r>
      <w:r w:rsidR="00963582" w:rsidRPr="00EC5224">
        <w:rPr>
          <w:rFonts w:ascii="仿宋" w:eastAsia="仿宋" w:hAnsi="仿宋" w:cs="仿宋" w:hint="eastAsia"/>
          <w:sz w:val="32"/>
          <w:szCs w:val="32"/>
          <w:lang w:eastAsia="zh-CN"/>
        </w:rPr>
        <w:t>以文化人以文育人，</w:t>
      </w:r>
      <w:r w:rsidR="00F169F9">
        <w:rPr>
          <w:rFonts w:ascii="仿宋" w:eastAsia="仿宋" w:hAnsi="仿宋" w:cs="仿宋" w:hint="eastAsia"/>
          <w:sz w:val="32"/>
          <w:szCs w:val="32"/>
          <w:lang w:eastAsia="zh-CN"/>
        </w:rPr>
        <w:t>增强大</w:t>
      </w:r>
      <w:r w:rsidR="00F169F9">
        <w:rPr>
          <w:rFonts w:ascii="仿宋" w:eastAsia="仿宋" w:hAnsi="仿宋" w:cs="仿宋"/>
          <w:sz w:val="32"/>
          <w:szCs w:val="32"/>
          <w:lang w:eastAsia="zh-CN"/>
        </w:rPr>
        <w:t>学文化的感染力和凝聚力</w:t>
      </w:r>
      <w:r w:rsidR="00963582" w:rsidRPr="00EC5224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5358AC" w:rsidRPr="00EC5224" w:rsidRDefault="0066020B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7</w:t>
      </w:r>
      <w:r w:rsidR="005358AC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5358AC" w:rsidRPr="00EC5224">
        <w:rPr>
          <w:rFonts w:ascii="仿宋" w:eastAsia="仿宋" w:hAnsi="仿宋" w:cs="仿宋" w:hint="eastAsia"/>
          <w:sz w:val="32"/>
          <w:szCs w:val="32"/>
          <w:lang w:eastAsia="zh-CN"/>
        </w:rPr>
        <w:t>学习弘扬科学家精神，围绕“爱国、创新、求实、奉献、协同、育人”内涵，</w:t>
      </w:r>
      <w:r w:rsidR="00B869EA">
        <w:rPr>
          <w:rFonts w:ascii="仿宋" w:eastAsia="仿宋" w:hAnsi="仿宋" w:cs="仿宋" w:hint="eastAsia"/>
          <w:sz w:val="32"/>
          <w:szCs w:val="32"/>
          <w:lang w:eastAsia="zh-CN"/>
        </w:rPr>
        <w:t>讲</w:t>
      </w:r>
      <w:r w:rsidR="00B869EA">
        <w:rPr>
          <w:rFonts w:ascii="仿宋" w:eastAsia="仿宋" w:hAnsi="仿宋" w:cs="仿宋"/>
          <w:sz w:val="32"/>
          <w:szCs w:val="32"/>
          <w:lang w:eastAsia="zh-CN"/>
        </w:rPr>
        <w:t>好农科教专家扎根精神、为民情怀</w:t>
      </w:r>
      <w:r w:rsidR="00B869EA">
        <w:rPr>
          <w:rFonts w:ascii="仿宋" w:eastAsia="仿宋" w:hAnsi="仿宋" w:cs="仿宋" w:hint="eastAsia"/>
          <w:sz w:val="32"/>
          <w:szCs w:val="32"/>
          <w:lang w:eastAsia="zh-CN"/>
        </w:rPr>
        <w:t>和</w:t>
      </w:r>
      <w:r w:rsidR="00B869EA">
        <w:rPr>
          <w:rFonts w:ascii="仿宋" w:eastAsia="仿宋" w:hAnsi="仿宋" w:cs="仿宋"/>
          <w:sz w:val="32"/>
          <w:szCs w:val="32"/>
          <w:lang w:eastAsia="zh-CN"/>
        </w:rPr>
        <w:t>创新意识，</w:t>
      </w:r>
      <w:r w:rsidR="005358AC" w:rsidRPr="00EC5224">
        <w:rPr>
          <w:rFonts w:ascii="仿宋" w:eastAsia="仿宋" w:hAnsi="仿宋" w:cs="仿宋" w:hint="eastAsia"/>
          <w:sz w:val="32"/>
          <w:szCs w:val="32"/>
          <w:lang w:eastAsia="zh-CN"/>
        </w:rPr>
        <w:t>营造崇尚科学、尊重科学的氛围。</w:t>
      </w:r>
    </w:p>
    <w:p w:rsidR="005358AC" w:rsidRPr="00AE2063" w:rsidRDefault="005358AC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8</w:t>
      </w:r>
      <w:r w:rsidRPr="00AE2063">
        <w:rPr>
          <w:rFonts w:ascii="仿宋" w:eastAsia="仿宋" w:hAnsi="仿宋" w:cs="仿宋"/>
          <w:sz w:val="32"/>
          <w:szCs w:val="32"/>
          <w:lang w:eastAsia="zh-CN"/>
        </w:rPr>
        <w:t>.</w:t>
      </w:r>
      <w:r w:rsidRPr="00AE2063">
        <w:rPr>
          <w:rFonts w:ascii="仿宋" w:eastAsia="仿宋" w:hAnsi="仿宋" w:cs="仿宋" w:hint="eastAsia"/>
          <w:sz w:val="32"/>
          <w:szCs w:val="32"/>
          <w:lang w:eastAsia="zh-CN"/>
        </w:rPr>
        <w:t>体现青年学生敢为人先、敢于突破的创新精神，实学实干、孜孜不倦、追求卓越的奋斗品质，立大志、明大德、成大才、担大任、努力成为堪当民族复兴大任的时代新人的抱负决心。</w:t>
      </w:r>
    </w:p>
    <w:p w:rsidR="005358AC" w:rsidRPr="00EC5224" w:rsidRDefault="005358AC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9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讲述青年学生在乡村振兴、科研攻关等重大行动中投身祖国、建功立业的生动事迹，体现青年学生为服务国家富强、民族复兴、人民幸福贡献力量的青春风采。</w:t>
      </w:r>
    </w:p>
    <w:p w:rsidR="0066020B" w:rsidRPr="00211458" w:rsidRDefault="0066020B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10</w:t>
      </w:r>
      <w:r w:rsidRPr="00211458">
        <w:rPr>
          <w:rFonts w:ascii="仿宋" w:eastAsia="仿宋" w:hAnsi="仿宋" w:cs="仿宋"/>
          <w:sz w:val="32"/>
          <w:szCs w:val="32"/>
          <w:lang w:eastAsia="zh-CN"/>
        </w:rPr>
        <w:t>.</w:t>
      </w:r>
      <w:r w:rsidRPr="00211458">
        <w:rPr>
          <w:rFonts w:ascii="仿宋" w:eastAsia="仿宋" w:hAnsi="仿宋" w:cs="仿宋" w:hint="eastAsia"/>
          <w:sz w:val="32"/>
          <w:szCs w:val="32"/>
          <w:lang w:eastAsia="zh-CN"/>
        </w:rPr>
        <w:t>落实立德树人根本任务，深入实施“时代新人铸魂工</w:t>
      </w:r>
      <w:r w:rsidRPr="00211458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211458">
        <w:rPr>
          <w:rFonts w:ascii="仿宋" w:eastAsia="仿宋" w:hAnsi="仿宋" w:cs="仿宋" w:hint="eastAsia"/>
          <w:sz w:val="32"/>
          <w:szCs w:val="32"/>
          <w:lang w:eastAsia="zh-CN"/>
        </w:rPr>
        <w:t>程”</w:t>
      </w:r>
      <w:r w:rsidRPr="00211458">
        <w:rPr>
          <w:rFonts w:ascii="仿宋" w:eastAsia="仿宋" w:hAnsi="仿宋" w:cs="仿宋"/>
          <w:sz w:val="32"/>
          <w:szCs w:val="32"/>
          <w:lang w:eastAsia="zh-CN"/>
        </w:rPr>
        <w:t>,</w:t>
      </w:r>
      <w:r w:rsidRPr="00211458">
        <w:rPr>
          <w:rFonts w:ascii="仿宋" w:eastAsia="仿宋" w:hAnsi="仿宋" w:cs="仿宋" w:hint="eastAsia"/>
          <w:sz w:val="32"/>
          <w:szCs w:val="32"/>
          <w:lang w:eastAsia="zh-CN"/>
        </w:rPr>
        <w:t>抓好后继有人根本大计，提升高校思想政治教育时代性、针对性、科学性的思考和实践。</w:t>
      </w:r>
    </w:p>
    <w:p w:rsidR="0066020B" w:rsidRPr="00211458" w:rsidRDefault="0066020B" w:rsidP="009766A2">
      <w:pPr>
        <w:topLinePunct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11</w:t>
      </w:r>
      <w:r w:rsidRPr="00211458">
        <w:rPr>
          <w:rFonts w:ascii="仿宋" w:eastAsia="仿宋" w:hAnsi="仿宋" w:cs="仿宋"/>
          <w:sz w:val="32"/>
          <w:szCs w:val="32"/>
          <w:lang w:eastAsia="zh-CN"/>
        </w:rPr>
        <w:t>.</w:t>
      </w:r>
      <w:r w:rsidRPr="00211458">
        <w:rPr>
          <w:rFonts w:ascii="仿宋" w:eastAsia="仿宋" w:hAnsi="仿宋" w:cs="仿宋" w:hint="eastAsia"/>
          <w:sz w:val="32"/>
          <w:szCs w:val="32"/>
          <w:lang w:eastAsia="zh-CN"/>
        </w:rPr>
        <w:t>推进思政工作传统优势同信息技术融合，加强网络思政教育，提升网络舆论引导能力，运用互联网技术手段开展思政工作的对策分析。</w:t>
      </w:r>
    </w:p>
    <w:p w:rsidR="005358AC" w:rsidRPr="00EC5224" w:rsidRDefault="0066020B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12</w:t>
      </w:r>
      <w:r w:rsidR="005358AC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5358AC" w:rsidRPr="00EC5224">
        <w:rPr>
          <w:rFonts w:ascii="仿宋" w:eastAsia="仿宋" w:hAnsi="仿宋" w:cs="仿宋" w:hint="eastAsia"/>
          <w:sz w:val="32"/>
          <w:szCs w:val="32"/>
          <w:lang w:eastAsia="zh-CN"/>
        </w:rPr>
        <w:t>铸牢中华民族共同体意识，增强听党话、感党恩、跟党走的政治自觉、思想自觉和行动自觉，厚植对中华民族的认同感，构建中华民族共有精神家园。</w:t>
      </w:r>
    </w:p>
    <w:p w:rsidR="00963582" w:rsidRPr="00AE2063" w:rsidRDefault="0066020B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lastRenderedPageBreak/>
        <w:t>13</w:t>
      </w:r>
      <w:r w:rsidR="00963582" w:rsidRPr="00AE2063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963582" w:rsidRPr="00AE2063">
        <w:rPr>
          <w:rFonts w:ascii="仿宋" w:eastAsia="仿宋" w:hAnsi="仿宋" w:cs="仿宋" w:hint="eastAsia"/>
          <w:sz w:val="32"/>
          <w:szCs w:val="32"/>
          <w:lang w:eastAsia="zh-CN"/>
        </w:rPr>
        <w:t>倡导文明理性健康上网，提升网络素养，积极参与网络文明建设，争做校园好网民，营造清朗网络空间，共建美好网上精神家园。</w:t>
      </w:r>
    </w:p>
    <w:p w:rsidR="00963582" w:rsidRPr="00EC5224" w:rsidRDefault="0066020B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14</w:t>
      </w:r>
      <w:r w:rsidR="00963582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963582" w:rsidRPr="00EC5224">
        <w:rPr>
          <w:rFonts w:ascii="仿宋" w:eastAsia="仿宋" w:hAnsi="仿宋" w:cs="仿宋" w:hint="eastAsia"/>
          <w:sz w:val="32"/>
          <w:szCs w:val="32"/>
          <w:lang w:eastAsia="zh-CN"/>
        </w:rPr>
        <w:t>倡导新时代爱国卫生运动，普及心理健康知识，培理性平和、积极向上的健康心态。</w:t>
      </w:r>
    </w:p>
    <w:p w:rsidR="00963582" w:rsidRPr="00EC5224" w:rsidRDefault="0066020B" w:rsidP="009766A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15</w:t>
      </w:r>
      <w:r w:rsidR="00963582" w:rsidRPr="00EC5224">
        <w:rPr>
          <w:rFonts w:ascii="仿宋" w:eastAsia="仿宋" w:hAnsi="仿宋" w:cs="仿宋"/>
          <w:sz w:val="32"/>
          <w:szCs w:val="32"/>
          <w:lang w:eastAsia="zh-CN"/>
        </w:rPr>
        <w:t>.</w:t>
      </w:r>
      <w:r w:rsidR="00963582" w:rsidRPr="00EC5224">
        <w:rPr>
          <w:rFonts w:ascii="仿宋" w:eastAsia="仿宋" w:hAnsi="仿宋" w:cs="仿宋" w:hint="eastAsia"/>
          <w:sz w:val="32"/>
          <w:szCs w:val="32"/>
          <w:lang w:eastAsia="zh-CN"/>
        </w:rPr>
        <w:t>提升新时代大学生诚信意识，围绕学习学术、助学贷款、就业求职等方面的问题开展诚信教育，营造诚实守信良好氛围。</w:t>
      </w:r>
    </w:p>
    <w:p w:rsidR="00CC36CE" w:rsidRDefault="00963582" w:rsidP="009766A2">
      <w:pPr>
        <w:topLinePunct/>
        <w:spacing w:line="360" w:lineRule="auto"/>
        <w:jc w:val="center"/>
        <w:rPr>
          <w:lang w:eastAsia="zh-CN"/>
        </w:rPr>
      </w:pPr>
      <w:r w:rsidRPr="00963582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963582">
        <w:rPr>
          <w:rFonts w:ascii="仿宋" w:eastAsia="仿宋" w:hAnsi="仿宋" w:cs="仿宋" w:hint="eastAsia"/>
          <w:b/>
          <w:sz w:val="32"/>
          <w:szCs w:val="32"/>
          <w:lang w:eastAsia="zh-CN"/>
        </w:rPr>
        <w:t>供创作参考，不限于以上主题</w:t>
      </w:r>
      <w:r w:rsidRPr="00963582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</w:p>
    <w:sectPr w:rsidR="00CC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34" w:rsidRDefault="00290F34" w:rsidP="00963582">
      <w:r>
        <w:separator/>
      </w:r>
    </w:p>
  </w:endnote>
  <w:endnote w:type="continuationSeparator" w:id="0">
    <w:p w:rsidR="00290F34" w:rsidRDefault="00290F34" w:rsidP="0096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34" w:rsidRDefault="00290F34" w:rsidP="00963582">
      <w:r>
        <w:separator/>
      </w:r>
    </w:p>
  </w:footnote>
  <w:footnote w:type="continuationSeparator" w:id="0">
    <w:p w:rsidR="00290F34" w:rsidRDefault="00290F34" w:rsidP="0096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C8"/>
    <w:rsid w:val="0000064D"/>
    <w:rsid w:val="00167781"/>
    <w:rsid w:val="00181F0C"/>
    <w:rsid w:val="001F7C1E"/>
    <w:rsid w:val="00290F34"/>
    <w:rsid w:val="002B3915"/>
    <w:rsid w:val="002B6F55"/>
    <w:rsid w:val="002E0967"/>
    <w:rsid w:val="003613E4"/>
    <w:rsid w:val="00460567"/>
    <w:rsid w:val="00460A30"/>
    <w:rsid w:val="004C3E2F"/>
    <w:rsid w:val="005358AC"/>
    <w:rsid w:val="00553713"/>
    <w:rsid w:val="005D4A07"/>
    <w:rsid w:val="00653655"/>
    <w:rsid w:val="0066020B"/>
    <w:rsid w:val="00725676"/>
    <w:rsid w:val="00734D52"/>
    <w:rsid w:val="00737E4E"/>
    <w:rsid w:val="00761B7E"/>
    <w:rsid w:val="007B23C8"/>
    <w:rsid w:val="00867A51"/>
    <w:rsid w:val="008F0C65"/>
    <w:rsid w:val="00963582"/>
    <w:rsid w:val="009766A2"/>
    <w:rsid w:val="00980C2D"/>
    <w:rsid w:val="009F23C9"/>
    <w:rsid w:val="00A4575B"/>
    <w:rsid w:val="00AE2063"/>
    <w:rsid w:val="00B869EA"/>
    <w:rsid w:val="00CC24E8"/>
    <w:rsid w:val="00CC36CE"/>
    <w:rsid w:val="00CC6EDD"/>
    <w:rsid w:val="00CF123F"/>
    <w:rsid w:val="00D661B2"/>
    <w:rsid w:val="00D91216"/>
    <w:rsid w:val="00D96B4D"/>
    <w:rsid w:val="00DB42B7"/>
    <w:rsid w:val="00E854AA"/>
    <w:rsid w:val="00F169F9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6CBB9-A1B3-4D41-8686-C8D4CF7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8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5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63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58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63582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963582"/>
    <w:rPr>
      <w:rFonts w:ascii="宋体" w:eastAsia="宋体" w:hAnsi="宋体" w:cs="宋体"/>
      <w:sz w:val="55"/>
      <w:szCs w:val="55"/>
    </w:rPr>
  </w:style>
  <w:style w:type="character" w:customStyle="1" w:styleId="a8">
    <w:name w:val="正文文本 字符"/>
    <w:basedOn w:val="a0"/>
    <w:link w:val="a7"/>
    <w:semiHidden/>
    <w:rsid w:val="00963582"/>
    <w:rPr>
      <w:rFonts w:ascii="宋体" w:eastAsia="宋体" w:hAnsi="宋体" w:cs="宋体"/>
      <w:snapToGrid w:val="0"/>
      <w:color w:val="000000"/>
      <w:kern w:val="0"/>
      <w:sz w:val="55"/>
      <w:szCs w:val="5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0064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0064D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EC23-8D95-4341-9D45-6E7322E9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11</cp:revision>
  <cp:lastPrinted>2024-03-26T01:50:00Z</cp:lastPrinted>
  <dcterms:created xsi:type="dcterms:W3CDTF">2024-03-26T01:27:00Z</dcterms:created>
  <dcterms:modified xsi:type="dcterms:W3CDTF">2024-03-28T01:28:00Z</dcterms:modified>
</cp:coreProperties>
</file>