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5A" w:rsidRPr="00C3025A" w:rsidRDefault="00C3025A" w:rsidP="00C3025A">
      <w:pPr>
        <w:jc w:val="center"/>
        <w:rPr>
          <w:b/>
          <w:sz w:val="36"/>
          <w:szCs w:val="36"/>
        </w:rPr>
      </w:pPr>
      <w:r w:rsidRPr="00C3025A">
        <w:rPr>
          <w:rFonts w:hint="eastAsia"/>
          <w:b/>
          <w:sz w:val="36"/>
          <w:szCs w:val="36"/>
        </w:rPr>
        <w:t>《学术交流英语》2020春季课程网络化教学</w:t>
      </w:r>
    </w:p>
    <w:p w:rsidR="00C3025A" w:rsidRDefault="00C3025A" w:rsidP="00C3025A">
      <w:pPr>
        <w:jc w:val="center"/>
        <w:rPr>
          <w:b/>
          <w:sz w:val="36"/>
          <w:szCs w:val="36"/>
        </w:rPr>
      </w:pPr>
      <w:r w:rsidRPr="00C3025A">
        <w:rPr>
          <w:rFonts w:hint="eastAsia"/>
          <w:b/>
          <w:sz w:val="36"/>
          <w:szCs w:val="36"/>
        </w:rPr>
        <w:t>教学预案</w:t>
      </w:r>
    </w:p>
    <w:p w:rsidR="00A05195" w:rsidRPr="00C3025A" w:rsidRDefault="00A05195" w:rsidP="00C3025A">
      <w:pPr>
        <w:jc w:val="center"/>
        <w:rPr>
          <w:rFonts w:hint="eastAsia"/>
          <w:b/>
          <w:sz w:val="36"/>
          <w:szCs w:val="36"/>
        </w:rPr>
      </w:pPr>
    </w:p>
    <w:p w:rsidR="00A05195" w:rsidRPr="00A05195" w:rsidRDefault="00C3025A" w:rsidP="00A05195">
      <w:pPr>
        <w:pStyle w:val="a3"/>
        <w:numPr>
          <w:ilvl w:val="0"/>
          <w:numId w:val="1"/>
        </w:numPr>
        <w:spacing w:line="720" w:lineRule="auto"/>
        <w:ind w:firstLineChars="0"/>
        <w:jc w:val="left"/>
        <w:rPr>
          <w:rFonts w:hint="eastAsia"/>
          <w:sz w:val="28"/>
          <w:szCs w:val="28"/>
        </w:rPr>
      </w:pPr>
      <w:r w:rsidRPr="00C3025A">
        <w:rPr>
          <w:rFonts w:hint="eastAsia"/>
          <w:sz w:val="28"/>
          <w:szCs w:val="28"/>
        </w:rPr>
        <w:t>教学进度安排</w:t>
      </w:r>
      <w:r w:rsidR="00A05195">
        <w:rPr>
          <w:rFonts w:hint="eastAsia"/>
          <w:sz w:val="28"/>
          <w:szCs w:val="28"/>
        </w:rPr>
        <w:t>（教学日历）</w:t>
      </w:r>
    </w:p>
    <w:tbl>
      <w:tblPr>
        <w:tblW w:w="10065" w:type="dxa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8"/>
        <w:gridCol w:w="425"/>
        <w:gridCol w:w="567"/>
        <w:gridCol w:w="567"/>
        <w:gridCol w:w="6521"/>
        <w:gridCol w:w="850"/>
      </w:tblGrid>
      <w:tr w:rsidR="00C3025A" w:rsidRPr="00C3025A" w:rsidTr="00294A8E">
        <w:trPr>
          <w:cantSplit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上课周次</w:t>
            </w: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周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学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时</w:t>
            </w:r>
          </w:p>
        </w:tc>
        <w:tc>
          <w:tcPr>
            <w:tcW w:w="1559" w:type="dxa"/>
            <w:gridSpan w:val="3"/>
            <w:tcBorders>
              <w:top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其中</w:t>
            </w:r>
          </w:p>
        </w:tc>
        <w:tc>
          <w:tcPr>
            <w:tcW w:w="6521" w:type="dxa"/>
            <w:vMerge w:val="restart"/>
            <w:tcBorders>
              <w:top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计</w:t>
            </w:r>
            <w:r w:rsidRPr="00C3025A">
              <w:rPr>
                <w:rFonts w:ascii="仿宋_GB2312" w:eastAsia="宋体" w:hAnsi="Times New Roman" w:cs="Times New Roman"/>
                <w:b/>
                <w:bCs/>
                <w:sz w:val="28"/>
                <w:szCs w:val="24"/>
              </w:rPr>
              <w:t xml:space="preserve">  </w:t>
            </w: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划</w:t>
            </w:r>
            <w:r w:rsidRPr="00C3025A">
              <w:rPr>
                <w:rFonts w:ascii="仿宋_GB2312" w:eastAsia="宋体" w:hAnsi="Times New Roman" w:cs="Times New Roman"/>
                <w:b/>
                <w:bCs/>
                <w:sz w:val="28"/>
                <w:szCs w:val="24"/>
              </w:rPr>
              <w:t xml:space="preserve">  </w:t>
            </w: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教</w:t>
            </w:r>
            <w:r w:rsidRPr="00C3025A">
              <w:rPr>
                <w:rFonts w:ascii="仿宋_GB2312" w:eastAsia="宋体" w:hAnsi="Times New Roman" w:cs="Times New Roman"/>
                <w:b/>
                <w:bCs/>
                <w:sz w:val="28"/>
                <w:szCs w:val="24"/>
              </w:rPr>
              <w:t xml:space="preserve">  </w:t>
            </w: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学</w:t>
            </w:r>
            <w:r w:rsidRPr="00C3025A">
              <w:rPr>
                <w:rFonts w:ascii="仿宋_GB2312" w:eastAsia="宋体" w:hAnsi="Times New Roman" w:cs="Times New Roman"/>
                <w:b/>
                <w:bCs/>
                <w:sz w:val="28"/>
                <w:szCs w:val="24"/>
              </w:rPr>
              <w:t xml:space="preserve">  </w:t>
            </w: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内</w:t>
            </w:r>
            <w:r w:rsidRPr="00C3025A">
              <w:rPr>
                <w:rFonts w:ascii="仿宋_GB2312" w:eastAsia="宋体" w:hAnsi="Times New Roman" w:cs="Times New Roman"/>
                <w:b/>
                <w:bCs/>
                <w:sz w:val="28"/>
                <w:szCs w:val="24"/>
              </w:rPr>
              <w:t xml:space="preserve">  </w:t>
            </w:r>
            <w:r w:rsidRPr="00C3025A">
              <w:rPr>
                <w:rFonts w:ascii="仿宋_GB2312" w:eastAsia="宋体" w:hAnsi="Times New Roman" w:cs="Times New Roman" w:hint="eastAsia"/>
                <w:b/>
                <w:bCs/>
                <w:sz w:val="28"/>
                <w:szCs w:val="24"/>
              </w:rPr>
              <w:t>容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（章节名称、讲述的内容提要、实验的名称、课堂讨论的题目）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备注</w:t>
            </w:r>
          </w:p>
        </w:tc>
      </w:tr>
      <w:tr w:rsidR="00C3025A" w:rsidRPr="00C3025A" w:rsidTr="00294A8E">
        <w:trPr>
          <w:cantSplit/>
        </w:trPr>
        <w:tc>
          <w:tcPr>
            <w:tcW w:w="56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18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18"/>
                <w:szCs w:val="24"/>
              </w:rPr>
              <w:t>讲课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18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18"/>
                <w:szCs w:val="24"/>
              </w:rPr>
              <w:t>实验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pacing w:val="-10"/>
                <w:sz w:val="18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pacing w:val="-10"/>
                <w:sz w:val="18"/>
                <w:szCs w:val="24"/>
              </w:rPr>
              <w:t>其它环节</w:t>
            </w:r>
          </w:p>
        </w:tc>
        <w:tc>
          <w:tcPr>
            <w:tcW w:w="6521" w:type="dxa"/>
            <w:vMerge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1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讨论</w:t>
            </w: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C3025A" w:rsidRPr="00C3025A" w:rsidRDefault="00C3025A" w:rsidP="00C3025A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1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   ABCs to EAP 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学术英语基础</w:t>
            </w:r>
          </w:p>
          <w:p w:rsidR="00C3025A" w:rsidRPr="00C3025A" w:rsidRDefault="00C3025A" w:rsidP="00C3025A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Unit 1 </w:t>
            </w:r>
            <w:r w:rsidRPr="00C3025A">
              <w:rPr>
                <w:rFonts w:ascii="Times New Roman" w:eastAsia="宋体" w:hAnsi="Times New Roman" w:cs="Times New Roman"/>
                <w:sz w:val="24"/>
                <w:szCs w:val="24"/>
              </w:rPr>
              <w:t>F</w:t>
            </w:r>
            <w:r w:rsidRPr="00C3025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rom EGP to EAP</w:t>
            </w:r>
            <w:r w:rsidRPr="00C3025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从通用英语到学术英语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2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3F5D" w:rsidRDefault="00BC3F5D" w:rsidP="00BC3F5D">
            <w:pPr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练习</w:t>
            </w:r>
          </w:p>
          <w:p w:rsidR="00C3025A" w:rsidRPr="00C3025A" w:rsidRDefault="00C3025A" w:rsidP="00BC3F5D">
            <w:pPr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BC3F5D" w:rsidRPr="00C3025A" w:rsidRDefault="00BC3F5D" w:rsidP="00BC3F5D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1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   ABCs to EAP 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学术英语基础</w:t>
            </w:r>
          </w:p>
          <w:p w:rsidR="00C3025A" w:rsidRPr="00C3025A" w:rsidRDefault="00BC3F5D" w:rsidP="00BC3F5D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Unit 1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Academic Word Construction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学术英语构词法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BC3F5D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在线作业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3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BC3F5D" w:rsidP="00BC3F5D">
            <w:pPr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写作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 xml:space="preserve"> </w:t>
            </w:r>
            <w:r w:rsidR="00C3025A"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BC3F5D" w:rsidRDefault="00BC3F5D" w:rsidP="00BC3F5D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Communication Skills of Academic English </w:t>
            </w:r>
          </w:p>
          <w:p w:rsidR="00BC3F5D" w:rsidRPr="00C3025A" w:rsidRDefault="00BC3F5D" w:rsidP="00BC3F5D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学术交流技能</w:t>
            </w:r>
          </w:p>
          <w:p w:rsidR="00C3025A" w:rsidRPr="00C3025A" w:rsidRDefault="00BC3F5D" w:rsidP="00C3025A">
            <w:pPr>
              <w:widowControl/>
              <w:spacing w:line="320" w:lineRule="exact"/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2 </w:t>
            </w:r>
            <w:r w:rsidR="00F35E7C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P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resenting Data and Changes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呈现数据与变化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  <w:bottom w:val="nil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4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tcBorders>
              <w:bottom w:val="nil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nil"/>
            </w:tcBorders>
            <w:vAlign w:val="center"/>
          </w:tcPr>
          <w:p w:rsidR="00BC3F5D" w:rsidRDefault="00BC3F5D" w:rsidP="00BC3F5D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Communication Skills of Academic English </w:t>
            </w:r>
          </w:p>
          <w:p w:rsidR="00BC3F5D" w:rsidRPr="00C3025A" w:rsidRDefault="00BC3F5D" w:rsidP="00BC3F5D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学术交流技能</w:t>
            </w:r>
          </w:p>
          <w:p w:rsidR="00C3025A" w:rsidRPr="00C3025A" w:rsidRDefault="00BC3F5D" w:rsidP="00BC3F5D">
            <w:pPr>
              <w:widowControl/>
              <w:spacing w:line="360" w:lineRule="auto"/>
              <w:ind w:firstLineChars="250" w:firstLine="600"/>
              <w:rPr>
                <w:rFonts w:ascii="Times New Roman" w:eastAsia="宋体" w:hAnsi="Arial" w:cs="Times New Roman" w:hint="eastAsia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 w:rsidR="00F35E7C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Degree of Certainty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描述确定程度</w:t>
            </w:r>
          </w:p>
        </w:tc>
        <w:tc>
          <w:tcPr>
            <w:tcW w:w="850" w:type="dxa"/>
            <w:tcBorders>
              <w:bottom w:val="nil"/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5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Default="00BC3F5D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练习</w:t>
            </w:r>
          </w:p>
          <w:p w:rsidR="00BC3F5D" w:rsidRPr="00C3025A" w:rsidRDefault="00BC3F5D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BC3F5D" w:rsidRDefault="00BC3F5D" w:rsidP="00BC3F5D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Communication Skills of Academic English </w:t>
            </w:r>
          </w:p>
          <w:p w:rsidR="00BC3F5D" w:rsidRPr="00C3025A" w:rsidRDefault="00BC3F5D" w:rsidP="00BC3F5D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学术交流技能</w:t>
            </w:r>
          </w:p>
          <w:p w:rsidR="00C3025A" w:rsidRPr="00C3025A" w:rsidRDefault="00BC3F5D" w:rsidP="00F35E7C">
            <w:pPr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F35E7C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Construct Your Argument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构建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研究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论据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6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BC3F5D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BC3F5D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讨论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A05195" w:rsidRDefault="00C3025A" w:rsidP="00F35E7C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BC3F5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Communication Skills of Academic English </w:t>
            </w:r>
          </w:p>
          <w:p w:rsidR="00C3025A" w:rsidRPr="00C3025A" w:rsidRDefault="00C3025A" w:rsidP="00A05195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学术交流技能</w:t>
            </w:r>
          </w:p>
          <w:p w:rsidR="00C3025A" w:rsidRPr="00C3025A" w:rsidRDefault="00BC3F5D" w:rsidP="00BC3F5D">
            <w:pPr>
              <w:ind w:left="36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="00F35E7C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5 Cite Properly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正确引用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BC3F5D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在线作业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</w:tr>
      <w:tr w:rsidR="00C3025A" w:rsidRPr="00C3025A" w:rsidTr="00294A8E">
        <w:trPr>
          <w:cantSplit/>
          <w:trHeight w:val="938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7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案例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A05195" w:rsidRDefault="00C3025A" w:rsidP="00F35E7C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A05195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Communication Skills of Academic English </w:t>
            </w:r>
          </w:p>
          <w:p w:rsidR="00C3025A" w:rsidRPr="00C3025A" w:rsidRDefault="00C3025A" w:rsidP="00A05195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学术交流技能</w:t>
            </w:r>
          </w:p>
          <w:p w:rsidR="00C3025A" w:rsidRPr="00C3025A" w:rsidRDefault="00294A8E" w:rsidP="00C3025A">
            <w:pPr>
              <w:spacing w:line="360" w:lineRule="auto"/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6 </w:t>
            </w:r>
            <w:r w:rsidR="00C3025A"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establish credibility for your research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构建研究可靠性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8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C3025A" w:rsidRPr="00C3025A" w:rsidRDefault="00C3025A" w:rsidP="00294A8E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A05195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 w:rsidR="00A05195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294A8E" w:rsidP="00294A8E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7 Understanding Research Articles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理解学术文章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lastRenderedPageBreak/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9</w:t>
            </w: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练习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294A8E" w:rsidRPr="00C3025A" w:rsidRDefault="00294A8E" w:rsidP="00294A8E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294A8E" w:rsidP="00294A8E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7 Understanding Research Articles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理解学术文章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10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Default="00294A8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讨论</w:t>
            </w:r>
          </w:p>
          <w:p w:rsidR="00294A8E" w:rsidRPr="00C3025A" w:rsidRDefault="00294A8E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C3025A" w:rsidRPr="00C3025A" w:rsidRDefault="00C3025A" w:rsidP="00C3025A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294A8E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294A8E" w:rsidP="00294A8E">
            <w:pPr>
              <w:spacing w:line="360" w:lineRule="auto"/>
              <w:ind w:left="360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8 Writing about Research Proposal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撰写研究计划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855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11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练习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294A8E" w:rsidRPr="00C3025A" w:rsidRDefault="00294A8E" w:rsidP="00294A8E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294A8E" w:rsidP="00294A8E">
            <w:pPr>
              <w:spacing w:line="360" w:lineRule="auto"/>
              <w:ind w:left="360" w:firstLineChars="100" w:firstLine="240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Writing about Introduction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撰写研究简介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在线作业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3</w:t>
            </w:r>
          </w:p>
        </w:tc>
      </w:tr>
      <w:tr w:rsidR="00C3025A" w:rsidRPr="00C3025A" w:rsidTr="00294A8E">
        <w:trPr>
          <w:cantSplit/>
          <w:trHeight w:val="781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12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Cs w:val="24"/>
              </w:rPr>
              <w:t>周</w:t>
            </w:r>
          </w:p>
        </w:tc>
        <w:tc>
          <w:tcPr>
            <w:tcW w:w="568" w:type="dxa"/>
          </w:tcPr>
          <w:p w:rsidR="00C3025A" w:rsidRPr="00C3025A" w:rsidRDefault="00C3025A" w:rsidP="00C3025A">
            <w:pPr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C3025A" w:rsidRPr="00C3025A" w:rsidRDefault="00C3025A" w:rsidP="00C3025A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294A8E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294A8E" w:rsidP="00294A8E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宋体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Literature Review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文献综述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781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仿宋_GB2312" w:hAnsi="Times New Roman" w:cs="仿宋_GB2312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13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 w:hint="eastAsia"/>
                <w:szCs w:val="24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周</w:t>
            </w:r>
          </w:p>
        </w:tc>
        <w:tc>
          <w:tcPr>
            <w:tcW w:w="568" w:type="dxa"/>
          </w:tcPr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 w:rsidRPr="00C3025A"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讨论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C3025A" w:rsidRPr="00C3025A" w:rsidRDefault="00C3025A" w:rsidP="00C3025A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0D3A7E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C3025A" w:rsidP="000D3A7E">
            <w:pPr>
              <w:widowControl/>
              <w:tabs>
                <w:tab w:val="left" w:pos="420"/>
              </w:tabs>
              <w:spacing w:line="320" w:lineRule="exact"/>
              <w:ind w:rightChars="-256" w:right="-538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   </w:t>
            </w:r>
            <w:r w:rsidR="000D3A7E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Unit 11 Writing about Methodology</w:t>
            </w:r>
            <w:r w:rsidR="000D3A7E"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0D3A7E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研究方法写作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781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仿宋_GB2312" w:hAnsi="Times New Roman" w:cs="仿宋_GB2312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14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周</w:t>
            </w:r>
          </w:p>
        </w:tc>
        <w:tc>
          <w:tcPr>
            <w:tcW w:w="568" w:type="dxa"/>
          </w:tcPr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讨论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C3025A" w:rsidRPr="00C3025A" w:rsidRDefault="00C3025A" w:rsidP="00C3025A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="000D3A7E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0D3A7E" w:rsidP="000D3A7E">
            <w:pPr>
              <w:widowControl/>
              <w:spacing w:line="320" w:lineRule="exact"/>
              <w:ind w:firstLineChars="200" w:firstLine="480"/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Unit 12 Writing about 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R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esults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撰写研究结果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C3025A" w:rsidRPr="00C3025A" w:rsidTr="00294A8E">
        <w:trPr>
          <w:cantSplit/>
          <w:trHeight w:val="781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仿宋_GB2312" w:hAnsi="Times New Roman" w:cs="仿宋_GB2312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15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周</w:t>
            </w:r>
          </w:p>
        </w:tc>
        <w:tc>
          <w:tcPr>
            <w:tcW w:w="568" w:type="dxa"/>
          </w:tcPr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0D3A7E" w:rsidRPr="00C3025A" w:rsidRDefault="000D3A7E" w:rsidP="000D3A7E"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</w:pP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Section</w:t>
            </w:r>
            <w:r w:rsidRPr="00C3025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Academic Writing Preliminary </w:t>
            </w:r>
            <w:r w:rsidRPr="00C3025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学术写作基础</w:t>
            </w:r>
          </w:p>
          <w:p w:rsidR="00C3025A" w:rsidRPr="00C3025A" w:rsidRDefault="000D3A7E" w:rsidP="000D3A7E">
            <w:pPr>
              <w:widowControl/>
              <w:spacing w:line="320" w:lineRule="exact"/>
              <w:ind w:rightChars="-256" w:right="-538" w:firstLineChars="200" w:firstLine="480"/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Unit 1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Discussion and Conclusion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讨论与结论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在线作业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4</w:t>
            </w:r>
          </w:p>
        </w:tc>
      </w:tr>
      <w:tr w:rsidR="00C3025A" w:rsidRPr="00C3025A" w:rsidTr="00294A8E">
        <w:trPr>
          <w:cantSplit/>
          <w:trHeight w:val="781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仿宋_GB2312" w:hAnsi="Times New Roman" w:cs="仿宋_GB2312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第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16</w:t>
            </w:r>
          </w:p>
          <w:p w:rsidR="00C3025A" w:rsidRPr="00C3025A" w:rsidRDefault="00C3025A" w:rsidP="00C3025A">
            <w:pPr>
              <w:jc w:val="center"/>
              <w:rPr>
                <w:rFonts w:ascii="仿宋_GB2312" w:eastAsia="宋体" w:hAnsi="宋体" w:cs="宋体" w:hint="eastAsia"/>
                <w:szCs w:val="21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Cs w:val="21"/>
                <w:lang w:bidi="ar"/>
              </w:rPr>
              <w:t>周</w:t>
            </w:r>
          </w:p>
        </w:tc>
        <w:tc>
          <w:tcPr>
            <w:tcW w:w="568" w:type="dxa"/>
          </w:tcPr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</w:rPr>
            </w:pPr>
          </w:p>
          <w:p w:rsidR="00C3025A" w:rsidRPr="00C3025A" w:rsidRDefault="00C3025A" w:rsidP="00C3025A">
            <w:pPr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</w:pPr>
            <w:r w:rsidRPr="00C3025A">
              <w:rPr>
                <w:rFonts w:ascii="仿宋_GB2312" w:eastAsia="宋体" w:hAnsi="宋体" w:cs="宋体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425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3025A" w:rsidRPr="00C3025A" w:rsidRDefault="000D3A7E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小组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C3025A" w:rsidRDefault="00C3025A" w:rsidP="00C3025A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</w:pPr>
            <w:r w:rsidRPr="00C3025A"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  <w:t xml:space="preserve">Unit </w:t>
            </w:r>
            <w:r w:rsidR="000D3A7E"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  <w:t>4</w:t>
            </w:r>
            <w:r w:rsidRPr="00C3025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 xml:space="preserve">  </w:t>
            </w:r>
            <w:r w:rsidRPr="00C3025A"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  <w:t xml:space="preserve"> Academic </w:t>
            </w:r>
            <w:r w:rsidRPr="00C3025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>Communication Practice</w:t>
            </w:r>
            <w:r w:rsidRPr="00C3025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>学术交流实践</w:t>
            </w:r>
          </w:p>
          <w:p w:rsidR="00C3025A" w:rsidRPr="00C3025A" w:rsidRDefault="000D3A7E" w:rsidP="000D3A7E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>U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  <w:t xml:space="preserve">nit 14 How to Deliver an Effective Presentation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>学术展示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C3025A" w:rsidRPr="00C3025A" w:rsidRDefault="00C3025A" w:rsidP="00C3025A">
            <w:pPr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C3025A" w:rsidRPr="00C3025A" w:rsidRDefault="00C3025A" w:rsidP="00C3025A">
      <w:pPr>
        <w:pStyle w:val="a3"/>
        <w:ind w:left="720" w:firstLineChars="0" w:firstLine="0"/>
        <w:rPr>
          <w:rFonts w:hint="eastAsia"/>
          <w:sz w:val="28"/>
          <w:szCs w:val="28"/>
        </w:rPr>
      </w:pPr>
    </w:p>
    <w:p w:rsidR="00C3025A" w:rsidRPr="00F35E7C" w:rsidRDefault="00C3025A" w:rsidP="00F35E7C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35E7C">
        <w:rPr>
          <w:rFonts w:hint="eastAsia"/>
          <w:sz w:val="28"/>
          <w:szCs w:val="28"/>
        </w:rPr>
        <w:t>教学要求</w:t>
      </w:r>
    </w:p>
    <w:p w:rsidR="000D3A7E" w:rsidRPr="000D3A7E" w:rsidRDefault="00F35E7C" w:rsidP="000D3A7E">
      <w:pPr>
        <w:pStyle w:val="a3"/>
        <w:numPr>
          <w:ilvl w:val="0"/>
          <w:numId w:val="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教学资料：</w:t>
      </w:r>
      <w:r w:rsidR="000D3A7E">
        <w:rPr>
          <w:rFonts w:hint="eastAsia"/>
          <w:sz w:val="28"/>
          <w:szCs w:val="28"/>
        </w:rPr>
        <w:t>由教师向学生提供</w:t>
      </w:r>
      <w:r w:rsidR="000D3A7E">
        <w:rPr>
          <w:sz w:val="28"/>
          <w:szCs w:val="28"/>
        </w:rPr>
        <w:t>PDF</w:t>
      </w:r>
      <w:r w:rsidR="000D3A7E">
        <w:rPr>
          <w:rFonts w:hint="eastAsia"/>
          <w:sz w:val="28"/>
          <w:szCs w:val="28"/>
        </w:rPr>
        <w:t>版本</w:t>
      </w:r>
    </w:p>
    <w:p w:rsidR="00F35E7C" w:rsidRDefault="000D3A7E" w:rsidP="000D3A7E">
      <w:pPr>
        <w:pStyle w:val="a3"/>
        <w:ind w:left="10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教材</w:t>
      </w:r>
      <w:r>
        <w:rPr>
          <w:sz w:val="28"/>
          <w:szCs w:val="28"/>
        </w:rPr>
        <w:t xml:space="preserve">Academic Vocabulary </w:t>
      </w:r>
      <w:r>
        <w:rPr>
          <w:rFonts w:hint="eastAsia"/>
          <w:sz w:val="28"/>
          <w:szCs w:val="28"/>
        </w:rPr>
        <w:t>in</w:t>
      </w:r>
      <w:r>
        <w:rPr>
          <w:sz w:val="28"/>
          <w:szCs w:val="28"/>
        </w:rPr>
        <w:t xml:space="preserve"> Use(</w:t>
      </w:r>
      <w:r>
        <w:rPr>
          <w:rFonts w:hint="eastAsia"/>
          <w:sz w:val="28"/>
          <w:szCs w:val="28"/>
        </w:rPr>
        <w:t>书</w:t>
      </w:r>
      <w:r>
        <w:rPr>
          <w:sz w:val="28"/>
          <w:szCs w:val="28"/>
        </w:rPr>
        <w:t>)</w:t>
      </w:r>
    </w:p>
    <w:p w:rsidR="000D3A7E" w:rsidRDefault="000D3A7E" w:rsidP="000D3A7E">
      <w:pPr>
        <w:pStyle w:val="a3"/>
        <w:ind w:left="10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其他教学资料 用于</w:t>
      </w:r>
      <w:proofErr w:type="gramStart"/>
      <w:r>
        <w:rPr>
          <w:rFonts w:hint="eastAsia"/>
          <w:sz w:val="28"/>
          <w:szCs w:val="28"/>
        </w:rPr>
        <w:t>分本分析</w:t>
      </w:r>
      <w:proofErr w:type="gramEnd"/>
      <w:r>
        <w:rPr>
          <w:rFonts w:hint="eastAsia"/>
          <w:sz w:val="28"/>
          <w:szCs w:val="28"/>
        </w:rPr>
        <w:t>的论文及文本</w:t>
      </w:r>
    </w:p>
    <w:p w:rsidR="000D3A7E" w:rsidRPr="000D3A7E" w:rsidRDefault="000D3A7E" w:rsidP="000D3A7E">
      <w:pPr>
        <w:pStyle w:val="a3"/>
        <w:ind w:left="108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学科论文：由每位同学上传一份学科论文的P</w:t>
      </w:r>
      <w:r>
        <w:rPr>
          <w:sz w:val="28"/>
          <w:szCs w:val="28"/>
        </w:rPr>
        <w:t>DF</w:t>
      </w:r>
      <w:r>
        <w:rPr>
          <w:rFonts w:hint="eastAsia"/>
          <w:sz w:val="28"/>
          <w:szCs w:val="28"/>
        </w:rPr>
        <w:t>版本</w:t>
      </w:r>
    </w:p>
    <w:p w:rsidR="00F35E7C" w:rsidRDefault="00F35E7C" w:rsidP="00F35E7C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教学平台：</w:t>
      </w:r>
      <w:r w:rsidR="000D3A7E">
        <w:rPr>
          <w:rFonts w:hint="eastAsia"/>
          <w:sz w:val="28"/>
          <w:szCs w:val="28"/>
        </w:rPr>
        <w:t>（学校统一安排）</w:t>
      </w:r>
    </w:p>
    <w:p w:rsidR="00F35E7C" w:rsidRDefault="00F35E7C" w:rsidP="00F35E7C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教学互动与学习实践：</w:t>
      </w:r>
    </w:p>
    <w:p w:rsidR="000D3A7E" w:rsidRDefault="000D3A7E" w:rsidP="000D3A7E">
      <w:pPr>
        <w:pStyle w:val="a3"/>
        <w:ind w:left="10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建立班级QQ群，用于日常交流</w:t>
      </w:r>
      <w:r w:rsidR="009E496A">
        <w:rPr>
          <w:rFonts w:hint="eastAsia"/>
          <w:sz w:val="28"/>
          <w:szCs w:val="28"/>
        </w:rPr>
        <w:t>及小组讨论</w:t>
      </w:r>
    </w:p>
    <w:p w:rsidR="000D3A7E" w:rsidRDefault="000D3A7E" w:rsidP="000D3A7E">
      <w:pPr>
        <w:pStyle w:val="a3"/>
        <w:ind w:left="10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雨课堂上</w:t>
      </w:r>
      <w:proofErr w:type="gramStart"/>
      <w:r>
        <w:rPr>
          <w:rFonts w:hint="eastAsia"/>
          <w:sz w:val="28"/>
          <w:szCs w:val="28"/>
        </w:rPr>
        <w:t>传学习</w:t>
      </w:r>
      <w:proofErr w:type="gramEnd"/>
      <w:r>
        <w:rPr>
          <w:rFonts w:hint="eastAsia"/>
          <w:sz w:val="28"/>
          <w:szCs w:val="28"/>
        </w:rPr>
        <w:t>资料</w:t>
      </w:r>
    </w:p>
    <w:p w:rsidR="00C3025A" w:rsidRPr="00F35E7C" w:rsidRDefault="00C3025A" w:rsidP="00F35E7C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35E7C">
        <w:rPr>
          <w:rFonts w:hint="eastAsia"/>
          <w:sz w:val="28"/>
          <w:szCs w:val="28"/>
        </w:rPr>
        <w:lastRenderedPageBreak/>
        <w:t>课后作业及习题</w:t>
      </w:r>
      <w:r w:rsidR="00F35E7C" w:rsidRPr="00F35E7C">
        <w:rPr>
          <w:rFonts w:hint="eastAsia"/>
          <w:sz w:val="28"/>
          <w:szCs w:val="28"/>
        </w:rPr>
        <w:t>：</w:t>
      </w:r>
    </w:p>
    <w:p w:rsidR="00F35E7C" w:rsidRDefault="009E496A" w:rsidP="009E496A">
      <w:pPr>
        <w:pStyle w:val="a3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要求学生完成四次在线作业，由教师统一批改并反馈结果</w:t>
      </w:r>
    </w:p>
    <w:p w:rsidR="009E496A" w:rsidRPr="009E496A" w:rsidRDefault="009E496A" w:rsidP="009E496A">
      <w:pPr>
        <w:pStyle w:val="a3"/>
        <w:numPr>
          <w:ilvl w:val="0"/>
          <w:numId w:val="7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要求每个学习小组保证四次参与在线小组讨论（将小组讨论重点部分进行录屏），提交讨论结果，与教师进行互动</w:t>
      </w:r>
      <w:bookmarkStart w:id="0" w:name="_GoBack"/>
      <w:bookmarkEnd w:id="0"/>
    </w:p>
    <w:p w:rsidR="00C3025A" w:rsidRPr="00C3025A" w:rsidRDefault="00C3025A">
      <w:pPr>
        <w:rPr>
          <w:sz w:val="28"/>
          <w:szCs w:val="28"/>
        </w:rPr>
      </w:pPr>
      <w:r w:rsidRPr="00C3025A">
        <w:rPr>
          <w:rFonts w:hint="eastAsia"/>
          <w:sz w:val="28"/>
          <w:szCs w:val="28"/>
        </w:rPr>
        <w:t>四、考核方式</w:t>
      </w:r>
      <w:r w:rsidR="00F35E7C">
        <w:rPr>
          <w:rFonts w:hint="eastAsia"/>
          <w:sz w:val="28"/>
          <w:szCs w:val="28"/>
        </w:rPr>
        <w:t>：</w:t>
      </w:r>
    </w:p>
    <w:p w:rsidR="00F35E7C" w:rsidRPr="009E496A" w:rsidRDefault="00F35E7C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</w:t>
      </w:r>
      <w:r w:rsidR="009E496A">
        <w:t xml:space="preserve"> </w:t>
      </w:r>
      <w:r>
        <w:t xml:space="preserve"> </w:t>
      </w:r>
      <w:r w:rsidR="009E496A">
        <w:rPr>
          <w:rFonts w:hint="eastAsia"/>
        </w:rPr>
        <w:t>1.</w:t>
      </w:r>
      <w:r w:rsidR="009E496A">
        <w:t xml:space="preserve"> </w:t>
      </w:r>
      <w:r w:rsidRPr="009E496A">
        <w:rPr>
          <w:rFonts w:hint="eastAsia"/>
          <w:sz w:val="28"/>
          <w:szCs w:val="28"/>
        </w:rPr>
        <w:t>出勤（考核方式待定）：</w:t>
      </w:r>
      <w:r w:rsidRPr="009E496A">
        <w:rPr>
          <w:sz w:val="28"/>
          <w:szCs w:val="28"/>
        </w:rPr>
        <w:t xml:space="preserve"> </w:t>
      </w:r>
      <w:r w:rsidRPr="009E496A">
        <w:rPr>
          <w:rFonts w:hint="eastAsia"/>
          <w:sz w:val="28"/>
          <w:szCs w:val="28"/>
        </w:rPr>
        <w:t>10%</w:t>
      </w:r>
    </w:p>
    <w:p w:rsidR="00C3025A" w:rsidRPr="009E496A" w:rsidRDefault="00F35E7C" w:rsidP="009E496A">
      <w:pPr>
        <w:ind w:firstLineChars="200" w:firstLine="560"/>
        <w:rPr>
          <w:sz w:val="28"/>
          <w:szCs w:val="28"/>
        </w:rPr>
      </w:pPr>
      <w:r w:rsidRPr="009E496A">
        <w:rPr>
          <w:rFonts w:hint="eastAsia"/>
          <w:sz w:val="28"/>
          <w:szCs w:val="28"/>
        </w:rPr>
        <w:t>2.</w:t>
      </w:r>
      <w:r w:rsidRPr="009E496A">
        <w:rPr>
          <w:sz w:val="28"/>
          <w:szCs w:val="28"/>
        </w:rPr>
        <w:t xml:space="preserve"> </w:t>
      </w:r>
      <w:r w:rsidRPr="009E496A">
        <w:rPr>
          <w:rFonts w:hint="eastAsia"/>
          <w:sz w:val="28"/>
          <w:szCs w:val="28"/>
        </w:rPr>
        <w:t>在线作业： 40%</w:t>
      </w:r>
      <w:r w:rsidRPr="009E496A">
        <w:rPr>
          <w:sz w:val="28"/>
          <w:szCs w:val="28"/>
        </w:rPr>
        <w:t xml:space="preserve">  </w:t>
      </w:r>
    </w:p>
    <w:p w:rsidR="00F35E7C" w:rsidRPr="009E496A" w:rsidRDefault="009E496A" w:rsidP="009E496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F35E7C" w:rsidRPr="009E496A">
        <w:rPr>
          <w:rFonts w:hint="eastAsia"/>
          <w:sz w:val="28"/>
          <w:szCs w:val="28"/>
        </w:rPr>
        <w:t>.</w:t>
      </w:r>
      <w:r w:rsidR="00F35E7C" w:rsidRPr="009E496A">
        <w:rPr>
          <w:sz w:val="28"/>
          <w:szCs w:val="28"/>
        </w:rPr>
        <w:t xml:space="preserve"> </w:t>
      </w:r>
      <w:r w:rsidR="00F35E7C" w:rsidRPr="009E496A">
        <w:rPr>
          <w:rFonts w:hint="eastAsia"/>
          <w:sz w:val="28"/>
          <w:szCs w:val="28"/>
        </w:rPr>
        <w:t>师生互动及反馈：20%</w:t>
      </w:r>
    </w:p>
    <w:p w:rsidR="00F35E7C" w:rsidRPr="009E496A" w:rsidRDefault="009E496A" w:rsidP="009E496A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F35E7C" w:rsidRPr="009E496A">
        <w:rPr>
          <w:rFonts w:hint="eastAsia"/>
          <w:sz w:val="28"/>
          <w:szCs w:val="28"/>
        </w:rPr>
        <w:t>.</w:t>
      </w:r>
      <w:r w:rsidR="00F35E7C" w:rsidRPr="009E496A">
        <w:rPr>
          <w:sz w:val="28"/>
          <w:szCs w:val="28"/>
        </w:rPr>
        <w:t xml:space="preserve"> </w:t>
      </w:r>
      <w:r w:rsidR="00F35E7C" w:rsidRPr="009E496A">
        <w:rPr>
          <w:rFonts w:hint="eastAsia"/>
          <w:sz w:val="28"/>
          <w:szCs w:val="28"/>
        </w:rPr>
        <w:t>小组研究</w:t>
      </w:r>
      <w:proofErr w:type="gramStart"/>
      <w:r>
        <w:rPr>
          <w:rFonts w:hint="eastAsia"/>
          <w:sz w:val="28"/>
          <w:szCs w:val="28"/>
        </w:rPr>
        <w:t>结课</w:t>
      </w:r>
      <w:r w:rsidR="00F35E7C" w:rsidRPr="009E496A">
        <w:rPr>
          <w:rFonts w:hint="eastAsia"/>
          <w:sz w:val="28"/>
          <w:szCs w:val="28"/>
        </w:rPr>
        <w:t>项目</w:t>
      </w:r>
      <w:proofErr w:type="gramEnd"/>
      <w:r>
        <w:rPr>
          <w:rFonts w:hint="eastAsia"/>
          <w:sz w:val="28"/>
          <w:szCs w:val="28"/>
        </w:rPr>
        <w:t>汇报</w:t>
      </w:r>
      <w:r w:rsidR="00F35E7C" w:rsidRPr="009E496A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</w:t>
      </w:r>
      <w:r w:rsidR="00F35E7C" w:rsidRPr="009E496A">
        <w:rPr>
          <w:rFonts w:hint="eastAsia"/>
          <w:sz w:val="28"/>
          <w:szCs w:val="28"/>
        </w:rPr>
        <w:t>0%</w:t>
      </w:r>
    </w:p>
    <w:sectPr w:rsidR="00F35E7C" w:rsidRPr="009E4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F08AA"/>
    <w:multiLevelType w:val="hybridMultilevel"/>
    <w:tmpl w:val="BD063E24"/>
    <w:lvl w:ilvl="0" w:tplc="AEC2E4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D600F9"/>
    <w:multiLevelType w:val="hybridMultilevel"/>
    <w:tmpl w:val="C52A817A"/>
    <w:lvl w:ilvl="0" w:tplc="18F83D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42572D"/>
    <w:multiLevelType w:val="hybridMultilevel"/>
    <w:tmpl w:val="96C45E4C"/>
    <w:lvl w:ilvl="0" w:tplc="EBD61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5906B14"/>
    <w:multiLevelType w:val="hybridMultilevel"/>
    <w:tmpl w:val="03A2DF20"/>
    <w:lvl w:ilvl="0" w:tplc="16587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5E0822AB"/>
    <w:multiLevelType w:val="hybridMultilevel"/>
    <w:tmpl w:val="D028117A"/>
    <w:lvl w:ilvl="0" w:tplc="8BC459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3202EF"/>
    <w:multiLevelType w:val="hybridMultilevel"/>
    <w:tmpl w:val="4B544CD8"/>
    <w:lvl w:ilvl="0" w:tplc="714A925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A7138CB"/>
    <w:multiLevelType w:val="hybridMultilevel"/>
    <w:tmpl w:val="F48E985C"/>
    <w:lvl w:ilvl="0" w:tplc="8CC28D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5A"/>
    <w:rsid w:val="000D3A7E"/>
    <w:rsid w:val="00294A8E"/>
    <w:rsid w:val="004C1016"/>
    <w:rsid w:val="009E496A"/>
    <w:rsid w:val="00A05195"/>
    <w:rsid w:val="00BC3F5D"/>
    <w:rsid w:val="00C3025A"/>
    <w:rsid w:val="00F3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2858A"/>
  <w15:chartTrackingRefBased/>
  <w15:docId w15:val="{9C40F5D9-01D2-4B96-A242-3F3F3E97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2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xiaoqing</dc:creator>
  <cp:keywords/>
  <dc:description/>
  <cp:lastModifiedBy>wang xiaoqing</cp:lastModifiedBy>
  <cp:revision>2</cp:revision>
  <dcterms:created xsi:type="dcterms:W3CDTF">2020-02-03T08:59:00Z</dcterms:created>
  <dcterms:modified xsi:type="dcterms:W3CDTF">2020-02-03T10:10:00Z</dcterms:modified>
</cp:coreProperties>
</file>