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外语系</w:t>
      </w:r>
      <w:r>
        <w:rPr>
          <w:rFonts w:hint="eastAsia"/>
          <w:b/>
          <w:bCs/>
          <w:sz w:val="32"/>
          <w:szCs w:val="32"/>
          <w:lang w:val="en-US" w:eastAsia="zh-CN"/>
        </w:rPr>
        <w:t>2018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年研究生学业奖学金评定结果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2016级：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一等奖学金：董  芳  范  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二等奖学金：张晓华  赵文涵  聂  彬  杨洪霞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三等奖学金：林慧杰  王媛媛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2017级：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一等奖学金：党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二等奖学金：刘  妍  杨  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三等奖学金：王云霞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0728F"/>
    <w:rsid w:val="04F053D9"/>
    <w:rsid w:val="3D4072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2018-10-13T10:23:00Z</dcterms:created>
  <dc:creator>冯璐</dc:creator>
  <cp:lastModifiedBy>冯璐</cp:lastModifiedBy>
  <dcterms:modified xsi:type="dcterms:W3CDTF">2018-10-13T10:28:54Z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